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AFC" w:rsidRPr="007065C9" w:rsidRDefault="00C93783" w:rsidP="00344AFC">
      <w:pPr>
        <w:jc w:val="center"/>
        <w:rPr>
          <w:rFonts w:ascii="Arial" w:hAnsi="Arial" w:cs="Arial"/>
        </w:rPr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3507105</wp:posOffset>
                </wp:positionH>
                <wp:positionV relativeFrom="paragraph">
                  <wp:posOffset>-132715</wp:posOffset>
                </wp:positionV>
                <wp:extent cx="2543175" cy="933450"/>
                <wp:effectExtent l="0" t="0" r="0" b="0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3783" w:rsidRDefault="00C93783" w:rsidP="00C93783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C93783" w:rsidRDefault="00C93783" w:rsidP="00C93783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C93783" w:rsidRDefault="00C93783" w:rsidP="00C93783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F137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09.03.2021 </w:t>
                            </w:r>
                            <w:bookmarkStart w:id="0" w:name="_GoBack"/>
                            <w:bookmarkEnd w:id="0"/>
                            <w:r w:rsidR="001F137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№ 24-пг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left:0;text-align:left;margin-left:276.15pt;margin-top:-10.45pt;width:200.25pt;height:73.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" filled="f" stroked="f">
                <v:textbox>
                  <w:txbxContent>
                    <w:p w:rsidR="00C93783" w:rsidRDefault="00C93783" w:rsidP="00C93783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C93783" w:rsidRDefault="00C93783" w:rsidP="00C93783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C93783" w:rsidRDefault="00C93783" w:rsidP="00C93783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F137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09.03.2021 </w:t>
                      </w:r>
                      <w:bookmarkStart w:id="1" w:name="_GoBack"/>
                      <w:bookmarkEnd w:id="1"/>
                      <w:r w:rsidR="001F137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№ 24-пг</w:t>
                      </w:r>
                    </w:p>
                  </w:txbxContent>
                </v:textbox>
              </v:rect>
            </w:pict>
          </mc:Fallback>
        </mc:AlternateContent>
      </w:r>
      <w:r w:rsidR="001F1373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-79.25pt;margin-top:-30.15pt;width:581.15pt;height:834.4pt;z-index:251676160;mso-position-horizontal-relative:text;mso-position-vertical-relative:text">
            <v:imagedata r:id="rId9" o:title="7209 титульные_2"/>
          </v:shape>
        </w:pict>
      </w:r>
      <w:r w:rsidR="00344AFC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6EC498B" wp14:editId="71CE44F1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rect w14:anchorId="1D0D11C5" id="Прямоугольник 63" o:spid="_x0000_s1026" style="position:absolute;margin-left:-24.6pt;margin-top:-19.65pt;width:517.35pt;height:810.4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>
        <w:rPr>
          <w:b/>
          <w:noProof/>
          <w:sz w:val="22"/>
          <w:szCs w:val="22"/>
        </w:rPr>
        <w:drawing>
          <wp:inline distT="0" distB="0" distL="0" distR="0" wp14:anchorId="1137BD87" wp14:editId="226E8DC8">
            <wp:extent cx="1099457" cy="868707"/>
            <wp:effectExtent l="0" t="0" r="571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747" cy="876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AFC" w:rsidRPr="00DF2194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DF2194">
        <w:rPr>
          <w:rFonts w:ascii="Arial" w:hAnsi="Arial" w:cs="Arial"/>
        </w:rPr>
        <w:t>АКЦИОНЕРНОЕ ОБЩЕСТВО</w:t>
      </w:r>
      <w:r w:rsidRPr="00DF2194">
        <w:rPr>
          <w:b/>
        </w:rPr>
        <w:t xml:space="preserve"> 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«ТомскНИПИнефть»)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344AFC" w:rsidRDefault="00344AFC" w:rsidP="00344AFC">
      <w:pPr>
        <w:jc w:val="center"/>
        <w:rPr>
          <w:b/>
        </w:rPr>
      </w:pPr>
      <w:r w:rsidRPr="005271A5">
        <w:rPr>
          <w:b/>
        </w:rPr>
        <w:t xml:space="preserve">Линейные коммуникации для кустовой площадки № </w:t>
      </w:r>
      <w:r w:rsidR="00BA7699">
        <w:rPr>
          <w:b/>
        </w:rPr>
        <w:t>48</w:t>
      </w:r>
      <w:r w:rsidRPr="005271A5">
        <w:rPr>
          <w:b/>
        </w:rPr>
        <w:t>у Омбинского месторождения</w:t>
      </w:r>
    </w:p>
    <w:p w:rsidR="00344AFC" w:rsidRDefault="00344AFC" w:rsidP="00344AFC">
      <w:pPr>
        <w:jc w:val="center"/>
        <w:rPr>
          <w:b/>
        </w:rPr>
      </w:pPr>
    </w:p>
    <w:p w:rsidR="00344AFC" w:rsidRPr="009D3903" w:rsidRDefault="00344AFC" w:rsidP="00344AFC">
      <w:pPr>
        <w:spacing w:line="480" w:lineRule="auto"/>
        <w:jc w:val="center"/>
        <w:rPr>
          <w:b/>
        </w:rPr>
      </w:pPr>
      <w:r>
        <w:rPr>
          <w:b/>
        </w:rPr>
        <w:t>ДОКУМЕНТАЦИЯ ПО ПЛАНИРОВКЕ ТЕРРИТОРИИ, ПРЕДУСМАТРИВАЮЩАЯ РАЗМЕЩЕНИЕ ОДНОГО ИЛИ НЕСКОЛЬКИХ ЛИНЕЙНЫХ ОБЪЕКТОВ</w:t>
      </w:r>
      <w:r w:rsidRPr="009D3903">
        <w:rPr>
          <w:b/>
        </w:rPr>
        <w:t xml:space="preserve"> ПРОЕКТ ПЛАНИРОВКИ И ПРОЕКТ МЕЖЕВАНИЯ ТЕРРИТОРИИ </w:t>
      </w:r>
    </w:p>
    <w:p w:rsidR="00344AFC" w:rsidRPr="009D3903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344AFC" w:rsidRPr="00BA1BD4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720</w:t>
      </w:r>
      <w:r w:rsidR="00BA7699">
        <w:rPr>
          <w:b/>
        </w:rPr>
        <w:t>9</w:t>
      </w:r>
    </w:p>
    <w:p w:rsidR="00344AFC" w:rsidRDefault="00344AFC" w:rsidP="00344AFC">
      <w:pPr>
        <w:rPr>
          <w:b/>
        </w:rPr>
      </w:pPr>
      <w:r>
        <w:rPr>
          <w:b/>
        </w:rPr>
        <w:t xml:space="preserve">                   </w:t>
      </w: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tabs>
          <w:tab w:val="left" w:pos="7938"/>
        </w:tabs>
        <w:rPr>
          <w:b/>
        </w:rPr>
      </w:pPr>
      <w:r>
        <w:rPr>
          <w:b/>
        </w:rPr>
        <w:t>Главный инженер проектов</w:t>
      </w:r>
      <w:r>
        <w:rPr>
          <w:b/>
        </w:rPr>
        <w:tab/>
        <w:t>Д.В. Мрако</w:t>
      </w: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A40EC" w:rsidRDefault="00344AFC" w:rsidP="00344AFC">
      <w:pPr>
        <w:jc w:val="center"/>
        <w:rPr>
          <w:b/>
        </w:rPr>
        <w:sectPr w:rsidR="003A40EC" w:rsidSect="00183C98">
          <w:headerReference w:type="first" r:id="rId11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2021</w:t>
      </w:r>
    </w:p>
    <w:p w:rsidR="003A40EC" w:rsidRPr="00B863A8" w:rsidRDefault="003A40EC" w:rsidP="003A40EC">
      <w:pPr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672D32" w:rsidRPr="00672D32" w:rsidRDefault="00CE03DB" w:rsidP="00672D3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672D3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672D32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="00672D32"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="00672D32" w:rsidRPr="00672D3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="00672D32"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_Toc61354990 \h </w:instrText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="00672D32"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_Toc61354991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_Toc61354992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8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672D3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_Toc61354993 \h </w:instrTex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b w:val="0"/>
          <w:noProof/>
          <w:sz w:val="22"/>
          <w:szCs w:val="22"/>
        </w:rPr>
        <w:t>9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_Toc61354994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9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_Toc61354995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10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_Toc61354996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11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_Toc61354997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_Toc61354998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_Toc61354999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672D3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_Toc61355000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672D3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_Toc61355001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14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672D3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_Toc61355002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15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672D3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_Toc61355003 \h </w:instrTex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b w:val="0"/>
          <w:noProof/>
          <w:sz w:val="22"/>
          <w:szCs w:val="22"/>
        </w:rPr>
        <w:t>20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 межевания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_Toc61355004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672D32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caps/>
          <w:noProof/>
          <w:sz w:val="22"/>
          <w:szCs w:val="22"/>
        </w:rPr>
        <w:t>МЕЖЕВАНИЯ ТЕРРИТОРИИ. ТЕКСТОВАЯ ЧАСТЬ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_Toc61355005 \h </w:instrTex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b w:val="0"/>
          <w:noProof/>
          <w:sz w:val="22"/>
          <w:szCs w:val="22"/>
        </w:rPr>
        <w:t>22</w:t>
      </w:r>
      <w:r w:rsidRPr="00672D32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672D32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_Toc61355006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22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_Toc61355007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23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_Toc61355008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24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672D32" w:rsidRPr="00672D32" w:rsidRDefault="00672D32" w:rsidP="00672D3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_Toc61355009 \h </w:instrTex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2B4542">
        <w:rPr>
          <w:rFonts w:ascii="Times New Roman" w:hAnsi="Times New Roman" w:cs="Times New Roman"/>
          <w:i w:val="0"/>
          <w:noProof/>
          <w:sz w:val="22"/>
          <w:szCs w:val="22"/>
        </w:rPr>
        <w:t>24</w:t>
      </w:r>
      <w:r w:rsidRPr="00672D32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3A40EC" w:rsidRPr="000B2428" w:rsidRDefault="00CE03DB" w:rsidP="00672D32">
      <w:pPr>
        <w:tabs>
          <w:tab w:val="left" w:pos="9781"/>
        </w:tabs>
        <w:jc w:val="both"/>
        <w:rPr>
          <w:bCs/>
          <w:caps/>
          <w:sz w:val="20"/>
          <w:szCs w:val="22"/>
          <w:highlight w:val="yellow"/>
        </w:rPr>
      </w:pPr>
      <w:r w:rsidRPr="00672D32">
        <w:rPr>
          <w:bCs/>
          <w:sz w:val="22"/>
          <w:szCs w:val="22"/>
          <w:highlight w:val="yellow"/>
        </w:rPr>
        <w:fldChar w:fldCharType="end"/>
      </w: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2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E158FC" w:rsidRDefault="003A40EC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61354990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3A40EC" w:rsidRDefault="00B34979" w:rsidP="0069502B">
      <w:pPr>
        <w:pStyle w:val="12"/>
      </w:pPr>
      <w:bookmarkStart w:id="5" w:name="_Toc27984915"/>
      <w:bookmarkStart w:id="6" w:name="_Toc15651819"/>
      <w:bookmarkStart w:id="7" w:name="_Toc61354991"/>
      <w:r w:rsidRPr="002318B3">
        <w:t xml:space="preserve">1.1 </w:t>
      </w:r>
      <w:r w:rsidRPr="008B3DD9">
        <w:t xml:space="preserve">Чертеж </w:t>
      </w:r>
      <w:bookmarkEnd w:id="5"/>
      <w:r w:rsidR="003A40EC" w:rsidRPr="00307268">
        <w:t>границ зон планируемого размещения линейных объектов</w:t>
      </w:r>
      <w:bookmarkEnd w:id="6"/>
      <w:r w:rsidR="00E9260C">
        <w:t xml:space="preserve"> и чертеж красных линий</w:t>
      </w:r>
      <w:bookmarkEnd w:id="7"/>
    </w:p>
    <w:p w:rsidR="003A40EC" w:rsidRPr="00BB54FD" w:rsidRDefault="003A40EC" w:rsidP="0069502B">
      <w:pPr>
        <w:jc w:val="both"/>
      </w:pPr>
      <w:r w:rsidRPr="00BB54FD">
        <w:t>по объекту: «</w:t>
      </w:r>
      <w:r w:rsidR="005D0965">
        <w:t xml:space="preserve">Линейные коммуникации для кустовой площадки № </w:t>
      </w:r>
      <w:r w:rsidR="00BA7699">
        <w:t>48</w:t>
      </w:r>
      <w:r w:rsidR="005D0965">
        <w:t>у Омбинского месторождения</w:t>
      </w:r>
      <w:r w:rsidRPr="00BB54FD">
        <w:t xml:space="preserve">» </w:t>
      </w:r>
    </w:p>
    <w:p w:rsidR="003A40EC" w:rsidRDefault="001F1373" w:rsidP="00EC615C">
      <w:pPr>
        <w:spacing w:line="480" w:lineRule="auto"/>
        <w:jc w:val="both"/>
        <w:rPr>
          <w:highlight w:val="yellow"/>
        </w:rPr>
      </w:pPr>
      <w:r>
        <w:rPr>
          <w:noProof/>
        </w:rPr>
        <w:pict>
          <v:shape id="_x0000_s1039" type="#_x0000_t75" style="position:absolute;left:0;text-align:left;margin-left:-6.2pt;margin-top:27.2pt;width:498.65pt;height:537.6pt;z-index:-251648512;mso-position-horizontal-relative:text;mso-position-vertical-relative:text">
            <v:imagedata r:id="rId13" o:title="3" croptop="11548f" cropbottom="11698f" cropleft="5312f" cropright="4689f"/>
          </v:shape>
        </w:pict>
      </w:r>
      <w:r w:rsidR="007F782C" w:rsidRPr="0046096E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DFA9C6E" wp14:editId="22501908">
                <wp:simplePos x="0" y="0"/>
                <wp:positionH relativeFrom="margin">
                  <wp:posOffset>95250</wp:posOffset>
                </wp:positionH>
                <wp:positionV relativeFrom="paragraph">
                  <wp:posOffset>7714615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834CD5" w:rsidRPr="001B614A" w:rsidRDefault="00834CD5" w:rsidP="000325AC">
                            <w:pPr>
                              <w:shd w:val="clear" w:color="auto" w:fill="FFFFFF" w:themeFill="background1"/>
                            </w:pPr>
                            <w:r>
                              <w:t>Примечание:</w:t>
                            </w:r>
                            <w:r w:rsidRPr="001B614A">
                              <w:t xml:space="preserve"> </w:t>
                            </w:r>
                            <w:r>
                              <w:t>к</w:t>
                            </w:r>
                            <w:r w:rsidRPr="001B614A">
                              <w:t>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7" type="#_x0000_t202" style="position:absolute;left:0;text-align:left;margin-left:7.5pt;margin-top:607.45pt;width:499pt;height:36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" filled="f" stroked="f">
                <v:textbox>
                  <w:txbxContent>
                    <w:p w:rsidR="00834CD5" w:rsidRPr="001B614A" w:rsidRDefault="00834CD5" w:rsidP="000325AC">
                      <w:pPr>
                        <w:shd w:val="clear" w:color="auto" w:fill="FFFFFF" w:themeFill="background1"/>
                      </w:pPr>
                      <w:r>
                        <w:t>Примечание:</w:t>
                      </w:r>
                      <w:r w:rsidRPr="001B614A">
                        <w:t xml:space="preserve"> </w:t>
                      </w:r>
                      <w:r>
                        <w:t>к</w:t>
                      </w:r>
                      <w:r w:rsidRPr="001B614A">
                        <w:t>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4"/>
          <w:footerReference w:type="even" r:id="rId15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524232" w:rsidRDefault="003A40EC" w:rsidP="00524232">
      <w:pPr>
        <w:pStyle w:val="12"/>
      </w:pPr>
      <w:r w:rsidRPr="00BB54FD">
        <w:t xml:space="preserve">Чертёж границ зон планируемого размещения линейных </w:t>
      </w:r>
      <w:r w:rsidR="009B6854">
        <w:t>объектов</w:t>
      </w:r>
      <w:r w:rsidR="00524232">
        <w:rPr>
          <w:b/>
        </w:rPr>
        <w:t xml:space="preserve"> </w:t>
      </w:r>
      <w:r w:rsidR="00524232">
        <w:t>и чертеж красных линий</w:t>
      </w:r>
    </w:p>
    <w:p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5D0965">
        <w:rPr>
          <w:b w:val="0"/>
        </w:rPr>
        <w:t xml:space="preserve">Линейные коммуникации для кустовой площадки № </w:t>
      </w:r>
      <w:r w:rsidR="00BA7699">
        <w:rPr>
          <w:b w:val="0"/>
        </w:rPr>
        <w:t>48</w:t>
      </w:r>
      <w:r w:rsidR="005D0965">
        <w:rPr>
          <w:b w:val="0"/>
        </w:rPr>
        <w:t>у Омбинского месторождения</w:t>
      </w:r>
      <w:r w:rsidRPr="00BB54FD">
        <w:rPr>
          <w:b w:val="0"/>
        </w:rPr>
        <w:t xml:space="preserve">» </w:t>
      </w:r>
    </w:p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p w:rsidR="00061751" w:rsidRDefault="00E143BB" w:rsidP="006E395C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b w:val="0"/>
        </w:rPr>
        <w:t>Масштаб 1:</w:t>
      </w:r>
      <w:r w:rsidR="00097260">
        <w:rPr>
          <w:b w:val="0"/>
        </w:rPr>
        <w:t>2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center" w:tblpY="58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509"/>
      </w:tblGrid>
      <w:tr w:rsidR="0078772D" w:rsidRPr="00640B77" w:rsidTr="0078772D">
        <w:trPr>
          <w:trHeight w:val="172"/>
        </w:trPr>
        <w:tc>
          <w:tcPr>
            <w:tcW w:w="595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78772D" w:rsidRPr="00640B77" w:rsidRDefault="0078772D" w:rsidP="0078772D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78772D" w:rsidRPr="00640B77" w:rsidTr="0078772D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78772D" w:rsidRPr="00640B77" w:rsidRDefault="0078772D" w:rsidP="0078772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509" w:type="dxa"/>
            <w:shd w:val="clear" w:color="auto" w:fill="FFFFFF" w:themeFill="background1"/>
          </w:tcPr>
          <w:p w:rsidR="0078772D" w:rsidRPr="00640B77" w:rsidRDefault="0078772D" w:rsidP="0078772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78772D" w:rsidRPr="00640B77" w:rsidTr="0078772D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78772D" w:rsidRPr="00640B77" w:rsidRDefault="0078772D" w:rsidP="0078772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509" w:type="dxa"/>
            <w:shd w:val="clear" w:color="auto" w:fill="FFFFFF" w:themeFill="background1"/>
          </w:tcPr>
          <w:p w:rsidR="0078772D" w:rsidRPr="005D6313" w:rsidRDefault="0078772D" w:rsidP="0078772D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Линейные коммуникации для кустовой площадки № 48у Омбинского месторождения</w:t>
            </w:r>
          </w:p>
        </w:tc>
      </w:tr>
    </w:tbl>
    <w:p w:rsidR="003A40EC" w:rsidRDefault="001F1373" w:rsidP="003A40EC">
      <w:pPr>
        <w:tabs>
          <w:tab w:val="left" w:pos="142"/>
        </w:tabs>
        <w:rPr>
          <w:highlight w:val="yellow"/>
        </w:rPr>
      </w:pPr>
      <w:r>
        <w:rPr>
          <w:noProof/>
        </w:rPr>
        <w:pict>
          <v:shape id="_x0000_s1026" type="#_x0000_t75" style="position:absolute;margin-left:-8.1pt;margin-top:20.7pt;width:500.85pt;height:504.95pt;z-index:-251656704;mso-position-horizontal-relative:text;mso-position-vertical-relative:text">
            <v:imagedata r:id="rId16" o:title="4" croptop="10093f" cropbottom="15363f" cropleft="5152f" cropright="4102f"/>
          </v:shape>
        </w:pict>
      </w:r>
      <w:r w:rsidR="007E079F">
        <w:rPr>
          <w:b/>
          <w:noProof/>
        </w:rPr>
        <w:t xml:space="preserve"> </w:t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524232" w:rsidRDefault="00982B77" w:rsidP="00524232">
      <w:pPr>
        <w:pStyle w:val="12"/>
      </w:pPr>
      <w:r w:rsidRPr="00BB54FD">
        <w:t xml:space="preserve">Чертёж границ зон планируемого размещения линейных </w:t>
      </w:r>
      <w:r>
        <w:t>объектов</w:t>
      </w:r>
      <w:r w:rsidR="00524232">
        <w:rPr>
          <w:b/>
        </w:rPr>
        <w:t xml:space="preserve"> </w:t>
      </w:r>
      <w:r w:rsidR="00524232"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5D0965">
        <w:rPr>
          <w:b w:val="0"/>
        </w:rPr>
        <w:t xml:space="preserve">Линейные коммуникации для кустовой площадки № </w:t>
      </w:r>
      <w:r w:rsidR="00BA7699">
        <w:rPr>
          <w:b w:val="0"/>
        </w:rPr>
        <w:t>48</w:t>
      </w:r>
      <w:r w:rsidR="005D0965">
        <w:rPr>
          <w:b w:val="0"/>
        </w:rPr>
        <w:t>у Омбинского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454FA" w:rsidRDefault="00A65F60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FB0320">
        <w:rPr>
          <w:b w:val="0"/>
        </w:rPr>
        <w:t>2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center" w:tblpY="982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501"/>
      </w:tblGrid>
      <w:tr w:rsidR="00C72DF2" w:rsidRPr="00640B77" w:rsidTr="00C72DF2">
        <w:trPr>
          <w:trHeight w:val="172"/>
        </w:trPr>
        <w:tc>
          <w:tcPr>
            <w:tcW w:w="694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C72DF2" w:rsidRPr="00640B77" w:rsidRDefault="00C72DF2" w:rsidP="00C72DF2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C72DF2" w:rsidRPr="00640B77" w:rsidTr="00C72DF2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C72DF2" w:rsidRPr="00640B77" w:rsidRDefault="00C72DF2" w:rsidP="00C72DF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501" w:type="dxa"/>
            <w:shd w:val="clear" w:color="auto" w:fill="FFFFFF" w:themeFill="background1"/>
          </w:tcPr>
          <w:p w:rsidR="00C72DF2" w:rsidRPr="00640B77" w:rsidRDefault="00C72DF2" w:rsidP="00C72DF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C72DF2" w:rsidRPr="00640B77" w:rsidTr="00C72DF2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C72DF2" w:rsidRPr="00640B77" w:rsidRDefault="00C72DF2" w:rsidP="00C72DF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501" w:type="dxa"/>
            <w:shd w:val="clear" w:color="auto" w:fill="FFFFFF" w:themeFill="background1"/>
          </w:tcPr>
          <w:p w:rsidR="00C72DF2" w:rsidRPr="005D6313" w:rsidRDefault="00C72DF2" w:rsidP="00C72DF2">
            <w:pPr>
              <w:jc w:val="center"/>
              <w:rPr>
                <w:szCs w:val="22"/>
                <w:highlight w:val="yellow"/>
              </w:rPr>
            </w:pPr>
            <w:r>
              <w:t>Линейные коммуникации для кустовой площадки № 48у Омбинского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323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C72DF2" w:rsidRPr="00640B77" w:rsidTr="00C72DF2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C72DF2" w:rsidRPr="00640B77" w:rsidRDefault="00C72DF2" w:rsidP="00C72DF2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C72DF2" w:rsidRPr="00640B77" w:rsidTr="00C72DF2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72DF2" w:rsidRPr="00640B77" w:rsidRDefault="00C72DF2" w:rsidP="00C72DF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72DF2" w:rsidRPr="00640B77" w:rsidRDefault="00C72DF2" w:rsidP="00C72DF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72DF2" w:rsidRPr="00640B77" w:rsidRDefault="00C72DF2" w:rsidP="00C72DF2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C45069" w:rsidRPr="00640B77" w:rsidTr="00C72DF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45069" w:rsidRDefault="00C45069" w:rsidP="00C45069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C45069" w:rsidRDefault="00C45069" w:rsidP="00C45069">
            <w:pPr>
              <w:keepNext/>
              <w:widowControl w:val="0"/>
              <w:jc w:val="center"/>
            </w:pPr>
            <w:r>
              <w:t>Нефтегазосборные сети куст №48у – т.48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C45069" w:rsidRDefault="00C45069" w:rsidP="00834CD5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C45069" w:rsidRPr="00640B77" w:rsidTr="00C72DF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45069" w:rsidRDefault="00C45069" w:rsidP="00C45069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C45069" w:rsidRPr="0048227D" w:rsidRDefault="00C45069" w:rsidP="00C45069">
            <w:pPr>
              <w:keepNext/>
              <w:widowControl w:val="0"/>
              <w:jc w:val="center"/>
            </w:pPr>
            <w:r>
              <w:t>Кустовая площадка № 48у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C45069" w:rsidRDefault="00C45069" w:rsidP="00C45069">
            <w:pPr>
              <w:jc w:val="center"/>
              <w:rPr>
                <w:spacing w:val="-8"/>
                <w:szCs w:val="22"/>
              </w:rPr>
            </w:pPr>
          </w:p>
        </w:tc>
      </w:tr>
      <w:tr w:rsidR="00C45069" w:rsidRPr="00640B77" w:rsidTr="00C72DF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45069" w:rsidRDefault="00C45069" w:rsidP="00C45069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C45069" w:rsidRPr="0048227D" w:rsidRDefault="00C45069" w:rsidP="00C45069">
            <w:pPr>
              <w:keepNext/>
              <w:widowControl w:val="0"/>
              <w:jc w:val="center"/>
            </w:pPr>
            <w:r w:rsidRPr="009D718B">
              <w:t xml:space="preserve">Автомобильная дорога № 1 к кустовой площадке № </w:t>
            </w:r>
            <w:r>
              <w:t>48</w:t>
            </w:r>
            <w:r w:rsidRPr="009D718B">
              <w:t>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C45069" w:rsidRDefault="00C45069" w:rsidP="00C45069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</w:tbl>
    <w:p w:rsidR="003A40EC" w:rsidRDefault="001F1373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pict>
          <v:shape id="_x0000_s1028" type="#_x0000_t75" style="position:absolute;left:0;text-align:left;margin-left:12.6pt;margin-top:12.35pt;width:421.65pt;height:468.6pt;z-index:-251654656;mso-position-horizontal-relative:text;mso-position-vertical-relative:text">
            <v:imagedata r:id="rId17" o:title="5" croptop="9467f" cropbottom="19006f" cropleft="5862f" cropright="12462f"/>
          </v:shape>
        </w:pict>
      </w:r>
      <w:r w:rsidR="00864B95">
        <w:rPr>
          <w:b w:val="0"/>
          <w:noProof/>
        </w:rPr>
        <w:t xml:space="preserve">  </w:t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524232" w:rsidRDefault="00982B77" w:rsidP="00524232">
      <w:pPr>
        <w:pStyle w:val="12"/>
      </w:pPr>
      <w:r w:rsidRPr="00BB54FD">
        <w:t xml:space="preserve">Чертёж границ зон планируемого размещения линейных </w:t>
      </w:r>
      <w:r>
        <w:t>объектов</w:t>
      </w:r>
      <w:r w:rsidR="00524232">
        <w:rPr>
          <w:b/>
        </w:rPr>
        <w:t xml:space="preserve"> </w:t>
      </w:r>
      <w:r w:rsidR="00524232">
        <w:t>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5D0965">
        <w:rPr>
          <w:b w:val="0"/>
        </w:rPr>
        <w:t xml:space="preserve">Линейные коммуникации для кустовой площадки № </w:t>
      </w:r>
      <w:r w:rsidR="002946FE">
        <w:rPr>
          <w:b w:val="0"/>
        </w:rPr>
        <w:t>48</w:t>
      </w:r>
      <w:r w:rsidR="005D0965">
        <w:rPr>
          <w:b w:val="0"/>
        </w:rPr>
        <w:t>у Омбинского месторождения</w:t>
      </w:r>
      <w:r w:rsidRPr="00BB54FD">
        <w:rPr>
          <w:b w:val="0"/>
        </w:rPr>
        <w:t xml:space="preserve">» </w:t>
      </w:r>
    </w:p>
    <w:p w:rsidR="00544031" w:rsidRDefault="00544031" w:rsidP="0054403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44031" w:rsidRDefault="001F1373" w:rsidP="0054403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pict>
          <v:shape id="_x0000_s1031" type="#_x0000_t75" style="position:absolute;left:0;text-align:left;margin-left:-10.5pt;margin-top:17.8pt;width:383.45pt;height:491.65pt;z-index:-251652608;mso-position-horizontal-relative:text;mso-position-vertical-relative:text">
            <v:imagedata r:id="rId18" o:title="6" croptop="16090f" cropbottom="10631f" cropleft="7734f" cropright="14944f"/>
          </v:shape>
        </w:pict>
      </w:r>
      <w:r w:rsidR="00544031">
        <w:rPr>
          <w:b w:val="0"/>
        </w:rPr>
        <w:t>Масштаб 1:</w:t>
      </w:r>
      <w:r w:rsidR="002607F7">
        <w:rPr>
          <w:b w:val="0"/>
        </w:rPr>
        <w:t>2</w:t>
      </w:r>
      <w:r w:rsidR="00544031">
        <w:rPr>
          <w:b w:val="0"/>
        </w:rPr>
        <w:t>000</w:t>
      </w:r>
    </w:p>
    <w:tbl>
      <w:tblPr>
        <w:tblStyle w:val="ab"/>
        <w:tblpPr w:leftFromText="180" w:rightFromText="180" w:vertAnchor="text" w:horzAnchor="margin" w:tblpXSpec="right" w:tblpY="4440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3297"/>
      </w:tblGrid>
      <w:tr w:rsidR="00DA445D" w:rsidRPr="00640B77" w:rsidTr="00DA445D">
        <w:trPr>
          <w:trHeight w:val="463"/>
        </w:trPr>
        <w:tc>
          <w:tcPr>
            <w:tcW w:w="3742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DA445D" w:rsidRPr="00640B77" w:rsidRDefault="00DA445D" w:rsidP="00DA445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DA445D" w:rsidRPr="00640B77" w:rsidTr="00DA445D">
        <w:trPr>
          <w:trHeight w:val="463"/>
        </w:trPr>
        <w:tc>
          <w:tcPr>
            <w:tcW w:w="445" w:type="dxa"/>
            <w:shd w:val="clear" w:color="auto" w:fill="FFFFFF" w:themeFill="background1"/>
          </w:tcPr>
          <w:p w:rsidR="00DA445D" w:rsidRPr="00640B77" w:rsidRDefault="00DA445D" w:rsidP="00DA445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297" w:type="dxa"/>
            <w:shd w:val="clear" w:color="auto" w:fill="FFFFFF" w:themeFill="background1"/>
          </w:tcPr>
          <w:p w:rsidR="00DA445D" w:rsidRPr="00640B77" w:rsidRDefault="00DA445D" w:rsidP="00DA445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DA445D" w:rsidRPr="00640B77" w:rsidTr="00DA445D">
        <w:trPr>
          <w:trHeight w:val="568"/>
        </w:trPr>
        <w:tc>
          <w:tcPr>
            <w:tcW w:w="445" w:type="dxa"/>
            <w:shd w:val="clear" w:color="auto" w:fill="FFFFFF" w:themeFill="background1"/>
          </w:tcPr>
          <w:p w:rsidR="00DA445D" w:rsidRPr="00640B77" w:rsidRDefault="00DA445D" w:rsidP="00DA445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3297" w:type="dxa"/>
            <w:shd w:val="clear" w:color="auto" w:fill="FFFFFF" w:themeFill="background1"/>
          </w:tcPr>
          <w:p w:rsidR="00DA445D" w:rsidRPr="005D6313" w:rsidRDefault="00DA445D" w:rsidP="00DA445D">
            <w:pPr>
              <w:jc w:val="center"/>
              <w:rPr>
                <w:szCs w:val="22"/>
                <w:highlight w:val="yellow"/>
              </w:rPr>
            </w:pPr>
            <w:r>
              <w:t>Линейные коммуникации для кустовой площадки № 48у Омбинского месторождения</w:t>
            </w:r>
          </w:p>
        </w:tc>
      </w:tr>
    </w:tbl>
    <w:p w:rsidR="003A40EC" w:rsidRDefault="00544031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t xml:space="preserve">  </w:t>
      </w:r>
    </w:p>
    <w:tbl>
      <w:tblPr>
        <w:tblStyle w:val="ab"/>
        <w:tblpPr w:leftFromText="180" w:rightFromText="180" w:vertAnchor="text" w:horzAnchor="margin" w:tblpY="9980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DA445D" w:rsidRPr="00640B77" w:rsidTr="00DA445D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DA445D" w:rsidRPr="00640B77" w:rsidRDefault="00DA445D" w:rsidP="00DA445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DA445D" w:rsidRPr="00640B77" w:rsidTr="00DA445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445D" w:rsidRPr="00640B77" w:rsidRDefault="00DA445D" w:rsidP="00DA445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445D" w:rsidRPr="00640B77" w:rsidRDefault="00DA445D" w:rsidP="00DA445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445D" w:rsidRPr="00640B77" w:rsidRDefault="00DA445D" w:rsidP="00DA445D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30CA9" w:rsidRPr="00640B77" w:rsidTr="00DA445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30CA9" w:rsidRDefault="00930CA9" w:rsidP="00DA445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0CA9" w:rsidRDefault="00930CA9" w:rsidP="00930CA9">
            <w:pPr>
              <w:keepNext/>
              <w:widowControl w:val="0"/>
              <w:jc w:val="center"/>
            </w:pPr>
            <w:r>
              <w:t>Нефтегазосборные сети куст №48у – т.48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930CA9" w:rsidRDefault="00930CA9" w:rsidP="00834CD5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930CA9" w:rsidRPr="00640B77" w:rsidTr="00DA445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30CA9" w:rsidRDefault="00930CA9" w:rsidP="00DA445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30CA9" w:rsidRPr="0048227D" w:rsidRDefault="00930CA9" w:rsidP="00DA445D">
            <w:pPr>
              <w:keepNext/>
              <w:widowControl w:val="0"/>
              <w:jc w:val="center"/>
            </w:pPr>
            <w:r>
              <w:t>Кустовая площадка № 48у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30CA9" w:rsidRDefault="00930CA9" w:rsidP="00DA445D">
            <w:pPr>
              <w:jc w:val="center"/>
              <w:rPr>
                <w:spacing w:val="-8"/>
                <w:szCs w:val="22"/>
              </w:rPr>
            </w:pPr>
          </w:p>
        </w:tc>
      </w:tr>
      <w:tr w:rsidR="00DA445D" w:rsidRPr="00640B77" w:rsidTr="00DA445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DA445D" w:rsidRDefault="002B04A7" w:rsidP="00DA445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DA445D" w:rsidRPr="0048227D" w:rsidRDefault="00DA445D" w:rsidP="002B04A7">
            <w:pPr>
              <w:keepNext/>
              <w:widowControl w:val="0"/>
              <w:jc w:val="center"/>
            </w:pPr>
            <w:r w:rsidRPr="009D718B">
              <w:t xml:space="preserve">Автомобильная дорога № </w:t>
            </w:r>
            <w:r w:rsidR="002B04A7">
              <w:t>2</w:t>
            </w:r>
            <w:r w:rsidRPr="009D718B">
              <w:t xml:space="preserve"> к кустовой площадке № </w:t>
            </w:r>
            <w:r>
              <w:t>48</w:t>
            </w:r>
            <w:r w:rsidRPr="009D718B">
              <w:t>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DA445D" w:rsidRDefault="00DA445D" w:rsidP="00DA445D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2B04A7" w:rsidRPr="00640B77" w:rsidTr="00DA445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2B04A7" w:rsidRDefault="002B04A7" w:rsidP="00DA445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2B04A7" w:rsidRPr="009D718B" w:rsidRDefault="000D1A66" w:rsidP="002B04A7">
            <w:pPr>
              <w:keepNext/>
              <w:widowControl w:val="0"/>
              <w:jc w:val="center"/>
            </w:pPr>
            <w:r w:rsidRPr="000D1A66">
              <w:t xml:space="preserve">ВЛ 6 </w:t>
            </w:r>
            <w:proofErr w:type="spellStart"/>
            <w:r w:rsidRPr="000D1A66">
              <w:t>кВ</w:t>
            </w:r>
            <w:proofErr w:type="spellEnd"/>
            <w:r w:rsidRPr="000D1A66">
              <w:t xml:space="preserve"> на куст 48у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2B04A7" w:rsidRDefault="000D1A66" w:rsidP="000D1A66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2B04A7" w:rsidRPr="00640B77" w:rsidTr="00DA445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2B04A7" w:rsidRDefault="002B04A7" w:rsidP="00DA445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2B04A7" w:rsidRPr="009D718B" w:rsidRDefault="000D1A66" w:rsidP="00430999">
            <w:pPr>
              <w:keepNext/>
              <w:widowControl w:val="0"/>
              <w:jc w:val="center"/>
            </w:pPr>
            <w:r w:rsidRPr="000D1A66">
              <w:t>В</w:t>
            </w:r>
            <w:r>
              <w:t>О</w:t>
            </w:r>
            <w:r w:rsidRPr="000D1A66">
              <w:t>Л</w:t>
            </w:r>
            <w:r>
              <w:t>С</w:t>
            </w:r>
            <w:r w:rsidRPr="000D1A66">
              <w:t xml:space="preserve"> на куст 48у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2B04A7" w:rsidRDefault="000D1A66" w:rsidP="00DA445D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DA445D" w:rsidRDefault="00DA445D" w:rsidP="003A40EC">
      <w:pPr>
        <w:tabs>
          <w:tab w:val="left" w:pos="142"/>
        </w:tabs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rPr>
          <w:highlight w:val="yellow"/>
        </w:rPr>
      </w:pPr>
    </w:p>
    <w:p w:rsidR="00DA445D" w:rsidRPr="00DA445D" w:rsidRDefault="00DA445D" w:rsidP="00DA445D">
      <w:pPr>
        <w:tabs>
          <w:tab w:val="left" w:pos="3235"/>
        </w:tabs>
      </w:pPr>
      <w:r w:rsidRPr="00DA445D">
        <w:tab/>
      </w: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524232" w:rsidRDefault="002946FE" w:rsidP="00524232">
      <w:pPr>
        <w:pStyle w:val="12"/>
      </w:pPr>
      <w:r w:rsidRPr="00BB54FD">
        <w:t xml:space="preserve">Чертёж границ зон планируемого размещения линейных </w:t>
      </w:r>
      <w:r>
        <w:t>объектов</w:t>
      </w:r>
      <w:r w:rsidR="00524232">
        <w:rPr>
          <w:b/>
        </w:rPr>
        <w:t xml:space="preserve"> </w:t>
      </w:r>
      <w:r w:rsidR="00524232">
        <w:t>и чертеж красных линий</w:t>
      </w:r>
    </w:p>
    <w:p w:rsidR="002946FE" w:rsidRPr="00BB54FD" w:rsidRDefault="002946FE" w:rsidP="002946F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</w:t>
      </w:r>
      <w:r w:rsidR="00F012D3">
        <w:rPr>
          <w:b w:val="0"/>
        </w:rPr>
        <w:t>48</w:t>
      </w:r>
      <w:r>
        <w:rPr>
          <w:b w:val="0"/>
        </w:rPr>
        <w:t>у Омбинского месторождения</w:t>
      </w:r>
      <w:r w:rsidRPr="00BB54FD">
        <w:rPr>
          <w:b w:val="0"/>
        </w:rPr>
        <w:t xml:space="preserve">» </w:t>
      </w:r>
    </w:p>
    <w:p w:rsidR="002946FE" w:rsidRDefault="002946FE" w:rsidP="002946FE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2946FE" w:rsidRDefault="001F1373" w:rsidP="002946FE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pict>
          <v:shape id="_x0000_s1046" type="#_x0000_t75" style="position:absolute;left:0;text-align:left;margin-left:-17.45pt;margin-top:17.5pt;width:532.35pt;height:330.95pt;z-index:-251642368;mso-position-horizontal-relative:text;mso-position-vertical-relative:text">
            <v:imagedata r:id="rId19" o:title="7" croptop="9012f" cropbottom="30372f" cropleft="3972f" cropright="2089f"/>
          </v:shape>
        </w:pict>
      </w:r>
      <w:r w:rsidR="002946FE">
        <w:rPr>
          <w:b w:val="0"/>
        </w:rPr>
        <w:t>Масштаб 1:2000</w:t>
      </w: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DA445D" w:rsidRDefault="00DA445D" w:rsidP="00DA445D">
      <w:pPr>
        <w:tabs>
          <w:tab w:val="left" w:pos="3235"/>
        </w:tabs>
        <w:rPr>
          <w:highlight w:val="yellow"/>
        </w:rPr>
      </w:pPr>
    </w:p>
    <w:p w:rsidR="00F012D3" w:rsidRPr="00DA445D" w:rsidRDefault="00DA445D" w:rsidP="00DA445D">
      <w:pPr>
        <w:tabs>
          <w:tab w:val="left" w:pos="3235"/>
        </w:tabs>
      </w:pPr>
      <w:r w:rsidRPr="00DA445D">
        <w:tab/>
      </w:r>
    </w:p>
    <w:tbl>
      <w:tblPr>
        <w:tblStyle w:val="ab"/>
        <w:tblpPr w:leftFromText="180" w:rightFromText="180" w:vertAnchor="text" w:horzAnchor="margin" w:tblpXSpec="center" w:tblpY="310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927"/>
        <w:gridCol w:w="6874"/>
      </w:tblGrid>
      <w:tr w:rsidR="00F012D3" w:rsidRPr="00640B77" w:rsidTr="00F21CA2">
        <w:trPr>
          <w:trHeight w:val="361"/>
        </w:trPr>
        <w:tc>
          <w:tcPr>
            <w:tcW w:w="780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F012D3" w:rsidRPr="00640B77" w:rsidRDefault="00F012D3" w:rsidP="00F21CA2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F012D3" w:rsidRPr="00640B77" w:rsidTr="00F21CA2">
        <w:trPr>
          <w:trHeight w:val="361"/>
        </w:trPr>
        <w:tc>
          <w:tcPr>
            <w:tcW w:w="927" w:type="dxa"/>
            <w:shd w:val="clear" w:color="auto" w:fill="FFFFFF" w:themeFill="background1"/>
          </w:tcPr>
          <w:p w:rsidR="00F012D3" w:rsidRPr="00640B77" w:rsidRDefault="00F012D3" w:rsidP="00F21CA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874" w:type="dxa"/>
            <w:shd w:val="clear" w:color="auto" w:fill="FFFFFF" w:themeFill="background1"/>
          </w:tcPr>
          <w:p w:rsidR="00F012D3" w:rsidRPr="00640B77" w:rsidRDefault="00F012D3" w:rsidP="00F21CA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F012D3" w:rsidRPr="00640B77" w:rsidTr="00F21CA2">
        <w:trPr>
          <w:trHeight w:val="443"/>
        </w:trPr>
        <w:tc>
          <w:tcPr>
            <w:tcW w:w="927" w:type="dxa"/>
            <w:shd w:val="clear" w:color="auto" w:fill="FFFFFF" w:themeFill="background1"/>
          </w:tcPr>
          <w:p w:rsidR="00F012D3" w:rsidRPr="00640B77" w:rsidRDefault="00F012D3" w:rsidP="00F21CA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874" w:type="dxa"/>
            <w:shd w:val="clear" w:color="auto" w:fill="FFFFFF" w:themeFill="background1"/>
          </w:tcPr>
          <w:p w:rsidR="00F012D3" w:rsidRPr="005D6313" w:rsidRDefault="00F012D3" w:rsidP="00F21CA2">
            <w:pPr>
              <w:jc w:val="center"/>
              <w:rPr>
                <w:szCs w:val="22"/>
                <w:highlight w:val="yellow"/>
              </w:rPr>
            </w:pPr>
            <w:r>
              <w:t>Линейные коммуникации для кустовой площадки № 48у Омбинского месторождения</w:t>
            </w:r>
          </w:p>
        </w:tc>
      </w:tr>
    </w:tbl>
    <w:p w:rsidR="00F012D3" w:rsidRDefault="00F012D3" w:rsidP="00DA445D">
      <w:pPr>
        <w:tabs>
          <w:tab w:val="left" w:pos="3235"/>
        </w:tabs>
      </w:pPr>
    </w:p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Pr="00F012D3" w:rsidRDefault="00F012D3" w:rsidP="00F012D3"/>
    <w:p w:rsidR="00F012D3" w:rsidRDefault="00F012D3" w:rsidP="00F012D3"/>
    <w:tbl>
      <w:tblPr>
        <w:tblStyle w:val="ab"/>
        <w:tblpPr w:leftFromText="180" w:rightFromText="180" w:vertAnchor="text" w:horzAnchor="margin" w:tblpY="739"/>
        <w:tblW w:w="978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521"/>
        <w:gridCol w:w="2693"/>
      </w:tblGrid>
      <w:tr w:rsidR="00F012D3" w:rsidRPr="00640B77" w:rsidTr="00F21CA2">
        <w:trPr>
          <w:trHeight w:val="244"/>
        </w:trPr>
        <w:tc>
          <w:tcPr>
            <w:tcW w:w="9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F012D3" w:rsidRPr="00640B77" w:rsidRDefault="00F012D3" w:rsidP="00F21CA2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F012D3" w:rsidRPr="00640B77" w:rsidTr="00F21CA2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012D3" w:rsidRPr="00640B77" w:rsidRDefault="00F012D3" w:rsidP="00F21CA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52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012D3" w:rsidRPr="00640B77" w:rsidRDefault="00F012D3" w:rsidP="00F21CA2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69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012D3" w:rsidRPr="00640B77" w:rsidRDefault="00F012D3" w:rsidP="00F21CA2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F012D3" w:rsidRPr="00640B77" w:rsidTr="00F21CA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521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keepNext/>
              <w:widowControl w:val="0"/>
              <w:jc w:val="center"/>
            </w:pPr>
            <w:r>
              <w:t>Нефтегазосборные сети куст №48у – т.48</w:t>
            </w:r>
          </w:p>
        </w:tc>
        <w:tc>
          <w:tcPr>
            <w:tcW w:w="2693" w:type="dxa"/>
            <w:vMerge w:val="restart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F012D3" w:rsidRPr="00640B77" w:rsidTr="00F21CA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1.2</w:t>
            </w:r>
          </w:p>
        </w:tc>
        <w:tc>
          <w:tcPr>
            <w:tcW w:w="6521" w:type="dxa"/>
            <w:shd w:val="clear" w:color="auto" w:fill="FFFFFF" w:themeFill="background1"/>
            <w:vAlign w:val="center"/>
          </w:tcPr>
          <w:p w:rsidR="00F012D3" w:rsidRPr="0048227D" w:rsidRDefault="00F012D3" w:rsidP="00F21CA2">
            <w:pPr>
              <w:keepNext/>
              <w:widowControl w:val="0"/>
              <w:jc w:val="center"/>
            </w:pPr>
            <w:r>
              <w:t>Узел т.48 (расширение)</w:t>
            </w:r>
          </w:p>
        </w:tc>
        <w:tc>
          <w:tcPr>
            <w:tcW w:w="2693" w:type="dxa"/>
            <w:vMerge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pacing w:val="-8"/>
                <w:szCs w:val="22"/>
              </w:rPr>
            </w:pPr>
          </w:p>
        </w:tc>
      </w:tr>
      <w:tr w:rsidR="00F012D3" w:rsidRPr="00640B77" w:rsidTr="00F21CA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6521" w:type="dxa"/>
            <w:shd w:val="clear" w:color="auto" w:fill="FFFFFF" w:themeFill="background1"/>
            <w:vAlign w:val="center"/>
          </w:tcPr>
          <w:p w:rsidR="00F012D3" w:rsidRPr="009D718B" w:rsidRDefault="00F012D3" w:rsidP="00F21CA2">
            <w:pPr>
              <w:keepNext/>
              <w:widowControl w:val="0"/>
              <w:jc w:val="center"/>
            </w:pPr>
            <w:r w:rsidRPr="000D1A66">
              <w:t xml:space="preserve">ВЛ 6 </w:t>
            </w:r>
            <w:proofErr w:type="spellStart"/>
            <w:r w:rsidRPr="000D1A66">
              <w:t>кВ</w:t>
            </w:r>
            <w:proofErr w:type="spellEnd"/>
            <w:r w:rsidRPr="000D1A66">
              <w:t xml:space="preserve"> на куст 48у</w:t>
            </w:r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F012D3" w:rsidRPr="00640B77" w:rsidTr="00F21CA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6521" w:type="dxa"/>
            <w:shd w:val="clear" w:color="auto" w:fill="FFFFFF" w:themeFill="background1"/>
            <w:vAlign w:val="center"/>
          </w:tcPr>
          <w:p w:rsidR="00F012D3" w:rsidRPr="009D718B" w:rsidRDefault="00F012D3" w:rsidP="00430999">
            <w:pPr>
              <w:keepNext/>
              <w:widowControl w:val="0"/>
              <w:jc w:val="center"/>
            </w:pPr>
            <w:r w:rsidRPr="000D1A66">
              <w:t>В</w:t>
            </w:r>
            <w:r>
              <w:t>О</w:t>
            </w:r>
            <w:r w:rsidRPr="000D1A66">
              <w:t>Л</w:t>
            </w:r>
            <w:r>
              <w:t>С</w:t>
            </w:r>
            <w:r w:rsidRPr="000D1A66">
              <w:t xml:space="preserve"> на куст 48у</w:t>
            </w:r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:rsidR="00F012D3" w:rsidRDefault="00F012D3" w:rsidP="00F21CA2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F012D3" w:rsidRPr="00F012D3" w:rsidRDefault="00F012D3" w:rsidP="00F012D3"/>
    <w:p w:rsidR="00F012D3" w:rsidRDefault="00F012D3" w:rsidP="00F012D3"/>
    <w:p w:rsidR="00F012D3" w:rsidRDefault="00F012D3" w:rsidP="00F012D3">
      <w:pPr>
        <w:tabs>
          <w:tab w:val="left" w:pos="1590"/>
        </w:tabs>
      </w:pPr>
      <w:r>
        <w:tab/>
      </w:r>
    </w:p>
    <w:p w:rsidR="003A40EC" w:rsidRPr="00F012D3" w:rsidRDefault="00F012D3" w:rsidP="00F012D3">
      <w:pPr>
        <w:tabs>
          <w:tab w:val="left" w:pos="1590"/>
        </w:tabs>
        <w:sectPr w:rsidR="003A40EC" w:rsidRPr="00F012D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tab/>
      </w:r>
    </w:p>
    <w:p w:rsidR="00CF5D80" w:rsidRDefault="00265790" w:rsidP="004E21C9">
      <w:pPr>
        <w:pStyle w:val="12"/>
        <w:jc w:val="left"/>
        <w:rPr>
          <w:highlight w:val="yellow"/>
        </w:rPr>
      </w:pPr>
      <w:bookmarkStart w:id="8" w:name="_Toc27642581"/>
      <w:bookmarkStart w:id="9" w:name="_Toc61354992"/>
      <w:r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8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9"/>
    </w:p>
    <w:p w:rsidR="004E21C9" w:rsidRDefault="004E21C9" w:rsidP="0092481C">
      <w:pPr>
        <w:tabs>
          <w:tab w:val="left" w:pos="142"/>
        </w:tabs>
        <w:jc w:val="both"/>
      </w:pPr>
    </w:p>
    <w:p w:rsidR="00C45AB6" w:rsidRPr="00425F01" w:rsidRDefault="00C45AB6" w:rsidP="00C45AB6">
      <w:pPr>
        <w:tabs>
          <w:tab w:val="left" w:pos="142"/>
        </w:tabs>
        <w:ind w:firstLine="709"/>
        <w:jc w:val="both"/>
      </w:pPr>
      <w:r w:rsidRPr="00425F01">
        <w:t xml:space="preserve">Чертеж </w:t>
      </w:r>
      <w:r>
        <w:t>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C45AB6" w:rsidRDefault="00C45AB6" w:rsidP="0092481C">
      <w:pPr>
        <w:tabs>
          <w:tab w:val="left" w:pos="142"/>
        </w:tabs>
        <w:jc w:val="both"/>
      </w:pPr>
    </w:p>
    <w:p w:rsidR="00C45AB6" w:rsidRPr="00425F01" w:rsidRDefault="00C45AB6" w:rsidP="0092481C">
      <w:pPr>
        <w:tabs>
          <w:tab w:val="left" w:pos="142"/>
        </w:tabs>
        <w:jc w:val="both"/>
      </w:pPr>
    </w:p>
    <w:p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61354993"/>
      <w:r w:rsidRPr="003F41BC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5D0965">
        <w:t xml:space="preserve">Линейные коммуникации для кустовой площадки № </w:t>
      </w:r>
      <w:r w:rsidR="00BA7699">
        <w:t>48</w:t>
      </w:r>
      <w:r w:rsidR="005D0965">
        <w:t>у Омбинского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:rsidR="003A40EC" w:rsidRPr="0049063C" w:rsidRDefault="00F97773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Постановления Администрации </w:t>
      </w:r>
      <w:r w:rsidR="00027732">
        <w:t>Нефтеюганского</w:t>
      </w:r>
      <w:r w:rsidR="00946367">
        <w:t xml:space="preserve"> района </w:t>
      </w:r>
      <w:r w:rsidR="006B615B">
        <w:t>«О подготовке документации по планировке межселенной территории Нефтеюганского района</w:t>
      </w:r>
      <w:r w:rsidR="006B615B">
        <w:rPr>
          <w:spacing w:val="-8"/>
        </w:rPr>
        <w:t>»</w:t>
      </w:r>
      <w:r w:rsidR="002A39C2">
        <w:rPr>
          <w:spacing w:val="-8"/>
        </w:rPr>
        <w:t xml:space="preserve"> №20-па от 12.01.2021 г.</w:t>
      </w:r>
      <w:r w:rsidR="003A40EC" w:rsidRPr="002F699E">
        <w:t>;</w:t>
      </w:r>
    </w:p>
    <w:p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:rsidR="003A40EC" w:rsidRPr="005F2981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5F2981">
        <w:t xml:space="preserve">задания на проектирование от </w:t>
      </w:r>
      <w:r w:rsidR="005F2981" w:rsidRPr="005F2981">
        <w:t>17</w:t>
      </w:r>
      <w:r w:rsidRPr="005F2981">
        <w:t xml:space="preserve"> </w:t>
      </w:r>
      <w:r w:rsidR="006B615B" w:rsidRPr="005F2981">
        <w:t>июля</w:t>
      </w:r>
      <w:r w:rsidR="006F5CE0" w:rsidRPr="005F2981">
        <w:t xml:space="preserve"> </w:t>
      </w:r>
      <w:r w:rsidRPr="005F2981">
        <w:t>20</w:t>
      </w:r>
      <w:r w:rsidR="006B615B" w:rsidRPr="005F2981">
        <w:t>20</w:t>
      </w:r>
      <w:r w:rsidRPr="005F2981">
        <w:t xml:space="preserve"> года;</w:t>
      </w:r>
    </w:p>
    <w:p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r w:rsidR="006B615B">
        <w:t>Омбинского</w:t>
      </w:r>
      <w:r w:rsidR="00A23771">
        <w:t xml:space="preserve">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«Роснефть»</w:t>
      </w:r>
      <w:r w:rsidRPr="00760BED">
        <w:t xml:space="preserve">) </w:t>
      </w:r>
      <w:r w:rsidR="005C4B2D">
        <w:t>с учетом схем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:rsidR="003A40EC" w:rsidRDefault="003A40EC" w:rsidP="008A29B7">
      <w:pPr>
        <w:jc w:val="both"/>
        <w:rPr>
          <w:highlight w:val="yellow"/>
        </w:rPr>
      </w:pPr>
    </w:p>
    <w:p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61354994"/>
      <w:r w:rsidRPr="009A66C2">
        <w:rPr>
          <w:b/>
        </w:rPr>
        <w:t xml:space="preserve">2.1 </w:t>
      </w:r>
      <w:r w:rsidR="003A40EC" w:rsidRPr="009A66C2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A23771" w:rsidRDefault="00A23771" w:rsidP="008A29B7">
      <w:bookmarkStart w:id="18" w:name="_Toc501020579"/>
      <w:bookmarkStart w:id="19" w:name="_Toc504480198"/>
      <w:bookmarkStart w:id="20" w:name="_Toc504480318"/>
    </w:p>
    <w:p w:rsidR="00072A6A" w:rsidRPr="00E5604F" w:rsidRDefault="00072A6A" w:rsidP="00072A6A">
      <w:pPr>
        <w:ind w:firstLine="709"/>
        <w:jc w:val="both"/>
        <w:rPr>
          <w:color w:val="000000" w:themeColor="text1"/>
        </w:rPr>
      </w:pPr>
      <w:r w:rsidRPr="00E5604F">
        <w:rPr>
          <w:rFonts w:cs="Arial"/>
          <w:iCs/>
          <w:szCs w:val="22"/>
        </w:rPr>
        <w:t xml:space="preserve">Волоконно-оптическая линия связи (далее – </w:t>
      </w:r>
      <w:r w:rsidRPr="00E5604F">
        <w:rPr>
          <w:color w:val="000000" w:themeColor="text1"/>
        </w:rPr>
        <w:t xml:space="preserve">ВОЛС) </w:t>
      </w:r>
      <w:r w:rsidR="0021313A" w:rsidRPr="00E5604F">
        <w:rPr>
          <w:color w:val="000000" w:themeColor="text1"/>
        </w:rPr>
        <w:t>предназначена для организации основного канала передачи данных</w:t>
      </w:r>
      <w:r w:rsidR="00E5604F" w:rsidRPr="00E5604F">
        <w:rPr>
          <w:color w:val="000000" w:themeColor="text1"/>
        </w:rPr>
        <w:t xml:space="preserve"> до кустовой площадки № 48</w:t>
      </w:r>
      <w:r w:rsidR="000A5B2C" w:rsidRPr="00E5604F">
        <w:rPr>
          <w:color w:val="000000" w:themeColor="text1"/>
        </w:rPr>
        <w:t>у.</w:t>
      </w:r>
      <w:r w:rsidR="00AB5AA0" w:rsidRPr="00E5604F">
        <w:rPr>
          <w:color w:val="000000" w:themeColor="text1"/>
        </w:rPr>
        <w:t xml:space="preserve"> </w:t>
      </w:r>
    </w:p>
    <w:p w:rsidR="00072A6A" w:rsidRPr="00E5604F" w:rsidRDefault="00072A6A" w:rsidP="00072A6A">
      <w:pPr>
        <w:ind w:firstLine="284"/>
        <w:jc w:val="right"/>
      </w:pPr>
      <w:r w:rsidRPr="00E5604F">
        <w:t>Таблица 2.1.1</w:t>
      </w:r>
    </w:p>
    <w:p w:rsidR="00072A6A" w:rsidRPr="00E5604F" w:rsidRDefault="00072A6A" w:rsidP="00072A6A">
      <w:pPr>
        <w:jc w:val="center"/>
      </w:pPr>
      <w:r w:rsidRPr="00E5604F">
        <w:t>Основные характеристики планируем</w:t>
      </w:r>
      <w:r w:rsidR="00E70973" w:rsidRPr="00E5604F">
        <w:t>ой</w:t>
      </w:r>
      <w:r w:rsidRPr="00E5604F">
        <w:t xml:space="preserve"> ВОЛС</w:t>
      </w:r>
    </w:p>
    <w:tbl>
      <w:tblPr>
        <w:tblW w:w="101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842"/>
        <w:gridCol w:w="1842"/>
        <w:gridCol w:w="2120"/>
        <w:gridCol w:w="2014"/>
      </w:tblGrid>
      <w:tr w:rsidR="002852FE" w:rsidRPr="00E5604F" w:rsidTr="00D66EDB">
        <w:trPr>
          <w:trHeight w:val="409"/>
          <w:jc w:val="center"/>
        </w:trPr>
        <w:tc>
          <w:tcPr>
            <w:tcW w:w="2376" w:type="dxa"/>
            <w:vAlign w:val="center"/>
          </w:tcPr>
          <w:p w:rsidR="002852FE" w:rsidRPr="00E5604F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E5604F">
              <w:t>Наименование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852FE" w:rsidRPr="00E5604F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E5604F">
              <w:t xml:space="preserve">Количество волокон, </w:t>
            </w:r>
            <w:proofErr w:type="spellStart"/>
            <w:r w:rsidRPr="00E5604F">
              <w:t>шт</w:t>
            </w:r>
            <w:proofErr w:type="spellEnd"/>
          </w:p>
        </w:tc>
        <w:tc>
          <w:tcPr>
            <w:tcW w:w="1842" w:type="dxa"/>
            <w:vAlign w:val="center"/>
          </w:tcPr>
          <w:p w:rsidR="002852FE" w:rsidRPr="00E5604F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E5604F">
              <w:t>Категория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2852FE" w:rsidRPr="00E5604F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E5604F">
              <w:t>Скорость передачи данных,</w:t>
            </w:r>
            <w:r w:rsidRPr="00E5604F">
              <w:rPr>
                <w:rFonts w:cs="Arial"/>
              </w:rPr>
              <w:t xml:space="preserve"> Гбит/с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2852FE" w:rsidRPr="00E5604F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E5604F">
              <w:t>Протяженность, м</w:t>
            </w:r>
          </w:p>
        </w:tc>
      </w:tr>
      <w:tr w:rsidR="00B4758C" w:rsidRPr="00E5604F" w:rsidTr="00982C0C">
        <w:trPr>
          <w:jc w:val="center"/>
        </w:trPr>
        <w:tc>
          <w:tcPr>
            <w:tcW w:w="2376" w:type="dxa"/>
            <w:vAlign w:val="bottom"/>
          </w:tcPr>
          <w:p w:rsidR="00B4758C" w:rsidRPr="00E5604F" w:rsidRDefault="00B4758C" w:rsidP="00E5604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E5604F">
              <w:rPr>
                <w:lang w:eastAsia="en-US"/>
              </w:rPr>
              <w:t xml:space="preserve">ВОЛС на куст </w:t>
            </w:r>
            <w:r w:rsidR="00E5604F" w:rsidRPr="00E5604F">
              <w:rPr>
                <w:lang w:eastAsia="en-US"/>
              </w:rPr>
              <w:t>48</w:t>
            </w:r>
            <w:r w:rsidRPr="00E5604F">
              <w:rPr>
                <w:lang w:eastAsia="en-US"/>
              </w:rPr>
              <w:t>у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4758C" w:rsidRPr="00E5604F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16</w:t>
            </w:r>
            <w:r w:rsidR="00E5604F" w:rsidRPr="00E5604F">
              <w:rPr>
                <w:lang w:eastAsia="en-US"/>
              </w:rPr>
              <w:t xml:space="preserve"> ОВ</w:t>
            </w:r>
          </w:p>
        </w:tc>
        <w:tc>
          <w:tcPr>
            <w:tcW w:w="1842" w:type="dxa"/>
          </w:tcPr>
          <w:p w:rsidR="00B4758C" w:rsidRPr="00E5604F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-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B4758C" w:rsidRPr="00E5604F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1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B4758C" w:rsidRPr="00E5604F" w:rsidRDefault="00E5604F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150</w:t>
            </w:r>
          </w:p>
        </w:tc>
      </w:tr>
    </w:tbl>
    <w:p w:rsidR="00724E12" w:rsidRPr="00E5604F" w:rsidRDefault="00724E12" w:rsidP="00DD6A8B">
      <w:pPr>
        <w:ind w:firstLine="709"/>
        <w:jc w:val="both"/>
        <w:rPr>
          <w:color w:val="000000" w:themeColor="text1"/>
        </w:rPr>
      </w:pPr>
    </w:p>
    <w:p w:rsidR="00A263D1" w:rsidRDefault="00A263D1" w:rsidP="005F2981">
      <w:pPr>
        <w:ind w:firstLine="709"/>
        <w:jc w:val="both"/>
      </w:pPr>
      <w:r>
        <w:t>Автомобильные дороги предназначены для обеспечения круглогодичной транспортной связи планируемой кустовой площадки № 48у с объектами Омбинского месторождения.</w:t>
      </w:r>
    </w:p>
    <w:p w:rsidR="00DD6A8B" w:rsidRPr="005F2981" w:rsidRDefault="00DD6A8B" w:rsidP="00DD6A8B">
      <w:pPr>
        <w:ind w:firstLine="284"/>
        <w:jc w:val="right"/>
      </w:pPr>
      <w:r w:rsidRPr="005F2981">
        <w:t>Таблица 2.1.</w:t>
      </w:r>
      <w:r w:rsidR="00072A6A" w:rsidRPr="005F2981">
        <w:t>2</w:t>
      </w:r>
    </w:p>
    <w:p w:rsidR="00DD6A8B" w:rsidRPr="005F2981" w:rsidRDefault="00DD6A8B" w:rsidP="00DD6A8B">
      <w:pPr>
        <w:ind w:firstLine="284"/>
        <w:jc w:val="center"/>
      </w:pPr>
      <w:r w:rsidRPr="005F2981">
        <w:t>Основные характеристики планируемых автомобильных дорог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72"/>
        <w:gridCol w:w="1594"/>
        <w:gridCol w:w="1595"/>
        <w:gridCol w:w="1303"/>
        <w:gridCol w:w="2458"/>
      </w:tblGrid>
      <w:tr w:rsidR="009B76B3" w:rsidRPr="005F2981" w:rsidTr="004219F2">
        <w:trPr>
          <w:tblHeader/>
        </w:trPr>
        <w:tc>
          <w:tcPr>
            <w:tcW w:w="1666" w:type="pct"/>
            <w:shd w:val="clear" w:color="auto" w:fill="auto"/>
            <w:vAlign w:val="center"/>
          </w:tcPr>
          <w:p w:rsidR="009B76B3" w:rsidRPr="005F2981" w:rsidRDefault="009B76B3" w:rsidP="00272EAB">
            <w:pPr>
              <w:keepNext/>
              <w:jc w:val="center"/>
            </w:pPr>
            <w:r w:rsidRPr="005F2981">
              <w:t>Наименование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9B76B3" w:rsidRPr="005F2981" w:rsidRDefault="009B76B3" w:rsidP="00272EAB">
            <w:pPr>
              <w:keepNext/>
              <w:jc w:val="center"/>
            </w:pPr>
            <w:r w:rsidRPr="005F2981">
              <w:t>Техническая категория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9B76B3" w:rsidRPr="005F2981" w:rsidRDefault="009B76B3" w:rsidP="00272EAB">
            <w:pPr>
              <w:keepNext/>
              <w:jc w:val="center"/>
            </w:pPr>
            <w:r w:rsidRPr="005F2981">
              <w:t>Ширина земляного полотна, м</w:t>
            </w:r>
          </w:p>
        </w:tc>
        <w:tc>
          <w:tcPr>
            <w:tcW w:w="625" w:type="pct"/>
            <w:shd w:val="clear" w:color="auto" w:fill="auto"/>
            <w:vAlign w:val="center"/>
          </w:tcPr>
          <w:p w:rsidR="009B76B3" w:rsidRPr="005F2981" w:rsidRDefault="009B76B3" w:rsidP="00272EAB">
            <w:pPr>
              <w:keepNext/>
              <w:jc w:val="center"/>
            </w:pPr>
            <w:r w:rsidRPr="005F2981">
              <w:t>Ширина проезжей части, м</w:t>
            </w:r>
          </w:p>
        </w:tc>
        <w:tc>
          <w:tcPr>
            <w:tcW w:w="1179" w:type="pct"/>
            <w:shd w:val="clear" w:color="auto" w:fill="auto"/>
            <w:vAlign w:val="center"/>
          </w:tcPr>
          <w:p w:rsidR="009B76B3" w:rsidRPr="005F2981" w:rsidRDefault="009B76B3" w:rsidP="004219F2">
            <w:pPr>
              <w:keepNext/>
              <w:jc w:val="center"/>
            </w:pPr>
            <w:r w:rsidRPr="005F2981">
              <w:t>Протяженность, м</w:t>
            </w:r>
          </w:p>
        </w:tc>
      </w:tr>
      <w:tr w:rsidR="005F2981" w:rsidRPr="005F2981" w:rsidTr="004219F2"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2981" w:rsidRPr="005F2981" w:rsidRDefault="005F2981" w:rsidP="005F2981">
            <w:r w:rsidRPr="005F2981">
              <w:t xml:space="preserve">Автомобильная дорога № 1 к кустовой площадке № </w:t>
            </w:r>
            <w:r>
              <w:t>48</w:t>
            </w:r>
            <w:r w:rsidRPr="005F2981">
              <w:t>у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val="en-US" w:eastAsia="en-US"/>
              </w:rPr>
            </w:pPr>
            <w:r w:rsidRPr="005F2981">
              <w:rPr>
                <w:lang w:val="en-US" w:eastAsia="en-US"/>
              </w:rPr>
              <w:t>IV-в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7,5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4,5</w:t>
            </w:r>
          </w:p>
        </w:tc>
        <w:tc>
          <w:tcPr>
            <w:tcW w:w="11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43,12</w:t>
            </w:r>
          </w:p>
        </w:tc>
      </w:tr>
      <w:tr w:rsidR="005F2981" w:rsidRPr="005F2981" w:rsidTr="004219F2"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F2981" w:rsidRPr="005F2981" w:rsidRDefault="005F2981" w:rsidP="005F2981">
            <w:r w:rsidRPr="005F2981">
              <w:t xml:space="preserve">Автомобильная дорога № 2 к кустовой площадке № </w:t>
            </w:r>
            <w:r>
              <w:t>48</w:t>
            </w:r>
            <w:r w:rsidRPr="005F2981">
              <w:t>у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val="en-US" w:eastAsia="en-US"/>
              </w:rPr>
            </w:pPr>
            <w:r w:rsidRPr="005F2981">
              <w:rPr>
                <w:lang w:val="en-US" w:eastAsia="en-US"/>
              </w:rPr>
              <w:t>IV-в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7,5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4,5</w:t>
            </w:r>
          </w:p>
        </w:tc>
        <w:tc>
          <w:tcPr>
            <w:tcW w:w="11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2981" w:rsidRPr="005F2981" w:rsidRDefault="005F2981" w:rsidP="005F2981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5F2981">
              <w:rPr>
                <w:lang w:eastAsia="en-US"/>
              </w:rPr>
              <w:t>42,52</w:t>
            </w:r>
          </w:p>
        </w:tc>
      </w:tr>
    </w:tbl>
    <w:p w:rsidR="00072A6A" w:rsidRPr="005F2981" w:rsidRDefault="00072A6A" w:rsidP="00DD6A8B">
      <w:pPr>
        <w:pStyle w:val="a9"/>
        <w:ind w:left="0" w:firstLine="709"/>
        <w:jc w:val="both"/>
      </w:pPr>
    </w:p>
    <w:p w:rsidR="0061100E" w:rsidRDefault="0061100E" w:rsidP="00DD6A8B">
      <w:pPr>
        <w:pStyle w:val="a9"/>
        <w:ind w:left="0" w:firstLine="709"/>
        <w:jc w:val="both"/>
      </w:pPr>
    </w:p>
    <w:p w:rsidR="002A580F" w:rsidRPr="005F2981" w:rsidRDefault="002A580F" w:rsidP="00DD6A8B">
      <w:pPr>
        <w:pStyle w:val="a9"/>
        <w:ind w:left="0" w:firstLine="709"/>
        <w:jc w:val="both"/>
      </w:pPr>
    </w:p>
    <w:p w:rsidR="0061100E" w:rsidRPr="00BA7699" w:rsidRDefault="0061100E" w:rsidP="00DD6A8B">
      <w:pPr>
        <w:pStyle w:val="a9"/>
        <w:ind w:left="0" w:firstLine="709"/>
        <w:jc w:val="both"/>
        <w:rPr>
          <w:highlight w:val="yellow"/>
        </w:rPr>
      </w:pPr>
    </w:p>
    <w:p w:rsidR="002F4914" w:rsidRPr="00E5604F" w:rsidRDefault="002F4914" w:rsidP="002F4914">
      <w:pPr>
        <w:pStyle w:val="a9"/>
        <w:ind w:left="0" w:firstLine="709"/>
        <w:jc w:val="both"/>
      </w:pPr>
      <w:r w:rsidRPr="00E5604F">
        <w:t xml:space="preserve">Воздушная линия электропередач (далее – ВЛ) </w:t>
      </w:r>
      <w:r w:rsidR="0061100E" w:rsidRPr="00E5604F">
        <w:t>6</w:t>
      </w:r>
      <w:r w:rsidRPr="00E5604F">
        <w:t xml:space="preserve"> </w:t>
      </w:r>
      <w:proofErr w:type="spellStart"/>
      <w:r w:rsidRPr="00E5604F">
        <w:t>кВ</w:t>
      </w:r>
      <w:proofErr w:type="spellEnd"/>
      <w:r w:rsidRPr="00E5604F">
        <w:t xml:space="preserve"> предназначена </w:t>
      </w:r>
      <w:r w:rsidR="0061100E" w:rsidRPr="00E5604F">
        <w:t xml:space="preserve">для электроснабжения планируемой кустовой площадки № </w:t>
      </w:r>
      <w:r w:rsidR="005F2981" w:rsidRPr="00E5604F">
        <w:t>48</w:t>
      </w:r>
      <w:r w:rsidR="0061100E" w:rsidRPr="00E5604F">
        <w:t>у</w:t>
      </w:r>
      <w:r w:rsidRPr="00E5604F">
        <w:t xml:space="preserve">. </w:t>
      </w:r>
    </w:p>
    <w:p w:rsidR="00DD6A8B" w:rsidRPr="00E5604F" w:rsidRDefault="00DD6A8B" w:rsidP="00072A6A">
      <w:pPr>
        <w:jc w:val="right"/>
      </w:pPr>
      <w:r w:rsidRPr="00E5604F">
        <w:t>Таблица 2.1.</w:t>
      </w:r>
      <w:r w:rsidR="00072A6A" w:rsidRPr="00E5604F">
        <w:t>3</w:t>
      </w:r>
    </w:p>
    <w:p w:rsidR="00DD6A8B" w:rsidRPr="00E5604F" w:rsidRDefault="00DD6A8B" w:rsidP="00186A58">
      <w:pPr>
        <w:pStyle w:val="a9"/>
        <w:ind w:left="0" w:firstLine="709"/>
        <w:jc w:val="center"/>
      </w:pPr>
      <w:r w:rsidRPr="00E5604F">
        <w:t>Основные характеристики планируем</w:t>
      </w:r>
      <w:r w:rsidR="00E70973" w:rsidRPr="00E5604F">
        <w:t>ой</w:t>
      </w:r>
      <w:r w:rsidRPr="00E5604F">
        <w:t xml:space="preserve"> ВЛ</w:t>
      </w:r>
    </w:p>
    <w:tbl>
      <w:tblPr>
        <w:tblW w:w="10226" w:type="dxa"/>
        <w:tblInd w:w="-5" w:type="dxa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68"/>
        <w:gridCol w:w="1151"/>
        <w:gridCol w:w="1157"/>
        <w:gridCol w:w="2520"/>
        <w:gridCol w:w="1654"/>
        <w:gridCol w:w="1476"/>
      </w:tblGrid>
      <w:tr w:rsidR="00272EAB" w:rsidRPr="00E5604F" w:rsidTr="00272EAB">
        <w:trPr>
          <w:cantSplit/>
          <w:trHeight w:val="39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r w:rsidRPr="00E5604F"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proofErr w:type="spellStart"/>
            <w:r w:rsidRPr="00E5604F">
              <w:t>Напря-жение</w:t>
            </w:r>
            <w:proofErr w:type="spellEnd"/>
            <w:r w:rsidRPr="00E5604F">
              <w:t xml:space="preserve">, </w:t>
            </w:r>
            <w:proofErr w:type="spellStart"/>
            <w:r w:rsidRPr="00E5604F">
              <w:t>кВ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r w:rsidRPr="00E5604F">
              <w:t>Марка провода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r w:rsidRPr="00E5604F">
              <w:t>Тип опор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r w:rsidRPr="00E5604F">
              <w:t>Тип изоляции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keepNext/>
              <w:jc w:val="center"/>
            </w:pPr>
            <w:r w:rsidRPr="00E5604F">
              <w:t>Протяжен-</w:t>
            </w:r>
            <w:proofErr w:type="spellStart"/>
            <w:r w:rsidRPr="00E5604F">
              <w:t>ность</w:t>
            </w:r>
            <w:proofErr w:type="spellEnd"/>
            <w:r w:rsidRPr="00E5604F">
              <w:t>, м</w:t>
            </w:r>
          </w:p>
        </w:tc>
      </w:tr>
      <w:tr w:rsidR="00272EAB" w:rsidRPr="00BA7699" w:rsidTr="00272EAB">
        <w:trPr>
          <w:cantSplit/>
          <w:trHeight w:val="73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E5604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E5604F">
              <w:rPr>
                <w:lang w:eastAsia="en-US"/>
              </w:rPr>
              <w:t xml:space="preserve">ВЛ 6 </w:t>
            </w:r>
            <w:proofErr w:type="spellStart"/>
            <w:r w:rsidRPr="00E5604F">
              <w:rPr>
                <w:lang w:eastAsia="en-US"/>
              </w:rPr>
              <w:t>кВ</w:t>
            </w:r>
            <w:proofErr w:type="spellEnd"/>
            <w:r w:rsidRPr="00E5604F">
              <w:rPr>
                <w:lang w:eastAsia="en-US"/>
              </w:rPr>
              <w:t xml:space="preserve"> на куст </w:t>
            </w:r>
            <w:r w:rsidR="00E5604F" w:rsidRPr="00E5604F">
              <w:rPr>
                <w:lang w:eastAsia="en-US"/>
              </w:rPr>
              <w:t>48</w:t>
            </w:r>
            <w:r w:rsidRPr="00E5604F">
              <w:rPr>
                <w:lang w:eastAsia="en-US"/>
              </w:rPr>
              <w:t>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 xml:space="preserve">6 </w:t>
            </w:r>
            <w:proofErr w:type="spellStart"/>
            <w:r w:rsidRPr="00E5604F">
              <w:rPr>
                <w:lang w:eastAsia="en-US"/>
              </w:rPr>
              <w:t>кВ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АС 120/19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E5604F" w:rsidP="00E5604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Из м</w:t>
            </w:r>
            <w:r w:rsidR="00272EAB" w:rsidRPr="00E5604F">
              <w:rPr>
                <w:lang w:eastAsia="en-US"/>
              </w:rPr>
              <w:t>еталлически</w:t>
            </w:r>
            <w:r w:rsidRPr="00E5604F">
              <w:rPr>
                <w:lang w:eastAsia="en-US"/>
              </w:rPr>
              <w:t>х</w:t>
            </w:r>
            <w:r w:rsidR="00272EAB" w:rsidRPr="00E5604F">
              <w:rPr>
                <w:lang w:eastAsia="en-US"/>
              </w:rPr>
              <w:t xml:space="preserve"> </w:t>
            </w:r>
            <w:r w:rsidRPr="00E5604F">
              <w:rPr>
                <w:lang w:eastAsia="en-US"/>
              </w:rPr>
              <w:t>труб</w:t>
            </w:r>
            <w:r w:rsidR="00272EAB" w:rsidRPr="00E5604F">
              <w:rPr>
                <w:lang w:eastAsia="en-US"/>
              </w:rPr>
              <w:t xml:space="preserve"> по серии 25.0074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272EAB" w:rsidP="002A580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 xml:space="preserve">Стеклянная, ПС70Е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AB" w:rsidRPr="00E5604F" w:rsidRDefault="00E5604F" w:rsidP="00E5604F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E5604F">
              <w:rPr>
                <w:lang w:eastAsia="en-US"/>
              </w:rPr>
              <w:t>322</w:t>
            </w:r>
          </w:p>
        </w:tc>
      </w:tr>
    </w:tbl>
    <w:p w:rsidR="00DD6A8B" w:rsidRPr="00BA7699" w:rsidRDefault="00DD6A8B" w:rsidP="00D06971">
      <w:pPr>
        <w:rPr>
          <w:highlight w:val="yellow"/>
        </w:rPr>
      </w:pPr>
    </w:p>
    <w:p w:rsidR="001157FB" w:rsidRPr="001157FB" w:rsidRDefault="001157FB" w:rsidP="001157FB">
      <w:pPr>
        <w:suppressAutoHyphens/>
        <w:spacing w:line="276" w:lineRule="auto"/>
        <w:ind w:firstLine="709"/>
        <w:jc w:val="both"/>
        <w:rPr>
          <w:lang w:eastAsia="en-US"/>
        </w:rPr>
      </w:pPr>
      <w:r w:rsidRPr="001157FB">
        <w:rPr>
          <w:lang w:eastAsia="en-US"/>
        </w:rPr>
        <w:t xml:space="preserve">Нефтегазосборный трубопровод </w:t>
      </w:r>
      <w:r w:rsidR="00A263D1">
        <w:rPr>
          <w:lang w:eastAsia="en-US"/>
        </w:rPr>
        <w:t>предназначен</w:t>
      </w:r>
      <w:r w:rsidRPr="001157FB">
        <w:rPr>
          <w:lang w:eastAsia="en-US"/>
        </w:rPr>
        <w:t xml:space="preserve"> для транспорта скважинной продукции от планируемого куста скважин № 48у до точки подключения к существующему узлу задвижек т. 48 с последующим транспортом на ДНС Омбинского месторождения.</w:t>
      </w:r>
    </w:p>
    <w:p w:rsidR="00DD6A8B" w:rsidRPr="001157FB" w:rsidRDefault="00DD6A8B" w:rsidP="001157FB">
      <w:pPr>
        <w:ind w:firstLine="708"/>
        <w:jc w:val="right"/>
      </w:pPr>
      <w:r w:rsidRPr="001157FB">
        <w:t>Таблица 2.1.</w:t>
      </w:r>
      <w:r w:rsidR="00072A6A" w:rsidRPr="001157FB">
        <w:t>4</w:t>
      </w:r>
    </w:p>
    <w:p w:rsidR="00DD6A8B" w:rsidRPr="001157FB" w:rsidRDefault="00DD6A8B" w:rsidP="00920098">
      <w:pPr>
        <w:pStyle w:val="a9"/>
        <w:jc w:val="center"/>
      </w:pPr>
      <w:r w:rsidRPr="001157FB">
        <w:t>Основные характеристики планируем</w:t>
      </w:r>
      <w:r w:rsidR="00E70973" w:rsidRPr="001157FB">
        <w:t>ого</w:t>
      </w:r>
      <w:r w:rsidRPr="001157FB">
        <w:t xml:space="preserve"> трубопровод</w:t>
      </w:r>
      <w:r w:rsidR="00E70973" w:rsidRPr="001157FB">
        <w:t>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63"/>
        <w:gridCol w:w="1520"/>
        <w:gridCol w:w="1510"/>
        <w:gridCol w:w="1226"/>
        <w:gridCol w:w="1693"/>
        <w:gridCol w:w="1874"/>
      </w:tblGrid>
      <w:tr w:rsidR="002A580F" w:rsidRPr="001157FB" w:rsidTr="002A580F">
        <w:trPr>
          <w:trHeight w:val="454"/>
          <w:tblHeader/>
          <w:jc w:val="center"/>
        </w:trPr>
        <w:tc>
          <w:tcPr>
            <w:tcW w:w="1197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Наименование трубопровода</w:t>
            </w:r>
          </w:p>
        </w:tc>
        <w:tc>
          <w:tcPr>
            <w:tcW w:w="739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Давление (избыточное), МПа, в начале/ конце участка</w:t>
            </w:r>
          </w:p>
        </w:tc>
        <w:tc>
          <w:tcPr>
            <w:tcW w:w="734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Проектная мощность                  трубопровода по жидкости/по газу, м³/</w:t>
            </w:r>
            <w:proofErr w:type="spellStart"/>
            <w:r w:rsidRPr="001157FB">
              <w:rPr>
                <w:lang w:eastAsia="en-US"/>
              </w:rPr>
              <w:t>сут</w:t>
            </w:r>
            <w:proofErr w:type="spellEnd"/>
          </w:p>
        </w:tc>
        <w:tc>
          <w:tcPr>
            <w:tcW w:w="596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Категория</w:t>
            </w:r>
          </w:p>
        </w:tc>
        <w:tc>
          <w:tcPr>
            <w:tcW w:w="823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Протяжённость трубопровода, м</w:t>
            </w:r>
          </w:p>
        </w:tc>
        <w:tc>
          <w:tcPr>
            <w:tcW w:w="911" w:type="pct"/>
            <w:shd w:val="clear" w:color="auto" w:fill="FFFFFF"/>
            <w:vAlign w:val="center"/>
          </w:tcPr>
          <w:p w:rsidR="002A580F" w:rsidRPr="001157FB" w:rsidRDefault="002A580F" w:rsidP="000D3278">
            <w:pPr>
              <w:keepNext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Материал изготовления</w:t>
            </w:r>
          </w:p>
        </w:tc>
      </w:tr>
      <w:tr w:rsidR="002A580F" w:rsidRPr="0023155B" w:rsidTr="002A580F">
        <w:trPr>
          <w:trHeight w:val="556"/>
          <w:jc w:val="center"/>
        </w:trPr>
        <w:tc>
          <w:tcPr>
            <w:tcW w:w="1197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1157FB">
              <w:rPr>
                <w:lang w:eastAsia="en-US"/>
              </w:rPr>
              <w:t>Нефтегазосборные сети куст № 48у - т.48</w:t>
            </w:r>
          </w:p>
        </w:tc>
        <w:tc>
          <w:tcPr>
            <w:tcW w:w="739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 w:line="276" w:lineRule="auto"/>
              <w:ind w:left="0"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1,57/1,56</w:t>
            </w:r>
          </w:p>
        </w:tc>
        <w:tc>
          <w:tcPr>
            <w:tcW w:w="734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 w:line="276" w:lineRule="auto"/>
              <w:ind w:left="0"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177,43</w:t>
            </w:r>
          </w:p>
        </w:tc>
        <w:tc>
          <w:tcPr>
            <w:tcW w:w="596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 w:line="276" w:lineRule="auto"/>
              <w:ind w:left="0"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С</w:t>
            </w:r>
          </w:p>
        </w:tc>
        <w:tc>
          <w:tcPr>
            <w:tcW w:w="823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 w:line="276" w:lineRule="auto"/>
              <w:ind w:left="0"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493,96</w:t>
            </w:r>
          </w:p>
        </w:tc>
        <w:tc>
          <w:tcPr>
            <w:tcW w:w="911" w:type="pct"/>
            <w:shd w:val="clear" w:color="auto" w:fill="FFFFFF"/>
            <w:vAlign w:val="center"/>
          </w:tcPr>
          <w:p w:rsidR="002A580F" w:rsidRPr="001157FB" w:rsidRDefault="002A580F" w:rsidP="001157FB">
            <w:pPr>
              <w:pStyle w:val="21"/>
              <w:tabs>
                <w:tab w:val="left" w:pos="851"/>
              </w:tabs>
              <w:suppressAutoHyphens/>
              <w:spacing w:after="0" w:line="276" w:lineRule="auto"/>
              <w:ind w:left="0"/>
              <w:jc w:val="center"/>
              <w:rPr>
                <w:lang w:eastAsia="en-US"/>
              </w:rPr>
            </w:pPr>
            <w:r w:rsidRPr="001157FB">
              <w:rPr>
                <w:lang w:eastAsia="en-US"/>
              </w:rPr>
              <w:t>Сталь класса прочности К48</w:t>
            </w:r>
          </w:p>
        </w:tc>
      </w:tr>
    </w:tbl>
    <w:p w:rsidR="00000609" w:rsidRDefault="00000609" w:rsidP="008A29B7"/>
    <w:p w:rsidR="00A3227E" w:rsidRPr="00B71503" w:rsidRDefault="00A3227E" w:rsidP="008A29B7"/>
    <w:p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1" w:name="_Toc61354995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B75298" w:rsidRDefault="00B75298" w:rsidP="008A29B7">
      <w:pPr>
        <w:ind w:firstLine="709"/>
        <w:jc w:val="both"/>
      </w:pPr>
      <w:bookmarkStart w:id="22" w:name="_Toc504480199"/>
      <w:bookmarkStart w:id="23" w:name="_Toc504480319"/>
    </w:p>
    <w:p w:rsidR="00242862" w:rsidRPr="00A43803" w:rsidRDefault="00B04D80" w:rsidP="00AA52AB">
      <w:pPr>
        <w:ind w:firstLine="709"/>
        <w:jc w:val="both"/>
      </w:pPr>
      <w:r w:rsidRPr="00A43803">
        <w:t xml:space="preserve">Зона планируемого размещения линейных объектов устанавливается на межселенной территории </w:t>
      </w:r>
      <w:r w:rsidR="00676D9E" w:rsidRPr="00A43803">
        <w:t>Нефтеюганского</w:t>
      </w:r>
      <w:r w:rsidR="00C338EA" w:rsidRPr="00A43803">
        <w:t xml:space="preserve"> района ХМАО-Югры</w:t>
      </w:r>
      <w:r w:rsidR="007E4F3C" w:rsidRPr="00A43803">
        <w:t xml:space="preserve"> </w:t>
      </w:r>
      <w:r w:rsidR="00584D1A" w:rsidRPr="00A43803">
        <w:t xml:space="preserve">общей площадью </w:t>
      </w:r>
      <w:r w:rsidR="00DE61B8" w:rsidRPr="00A43803">
        <w:t>1</w:t>
      </w:r>
      <w:r w:rsidR="002571DD" w:rsidRPr="00A43803">
        <w:t>7</w:t>
      </w:r>
      <w:r w:rsidR="00DE61B8" w:rsidRPr="00A43803">
        <w:t>,</w:t>
      </w:r>
      <w:r w:rsidR="002571DD" w:rsidRPr="00A43803">
        <w:t>3305</w:t>
      </w:r>
      <w:r w:rsidR="000D6FCF" w:rsidRPr="00A43803">
        <w:t xml:space="preserve"> га</w:t>
      </w:r>
      <w:r w:rsidR="00242862" w:rsidRPr="00A43803">
        <w:t>.</w:t>
      </w:r>
    </w:p>
    <w:p w:rsidR="00AA52AB" w:rsidRPr="00A43803" w:rsidRDefault="00AA52AB" w:rsidP="00AA52AB">
      <w:pPr>
        <w:ind w:firstLine="709"/>
        <w:jc w:val="both"/>
      </w:pPr>
      <w:r w:rsidRPr="00A43803">
        <w:t>Распределение площади зоны планируемого размещения линейных объектов по категориям земель представлено в таблице 2.2.1.</w:t>
      </w:r>
    </w:p>
    <w:p w:rsidR="00AA52AB" w:rsidRPr="00A43803" w:rsidRDefault="00AA52AB" w:rsidP="006B4A77">
      <w:pPr>
        <w:ind w:firstLine="709"/>
        <w:jc w:val="right"/>
      </w:pPr>
      <w:r w:rsidRPr="00A43803">
        <w:t>Таблица 2.2.1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3"/>
        <w:gridCol w:w="3090"/>
        <w:gridCol w:w="3091"/>
        <w:gridCol w:w="1417"/>
      </w:tblGrid>
      <w:tr w:rsidR="00AA52AB" w:rsidRPr="00A43803" w:rsidTr="00DE61B8">
        <w:trPr>
          <w:cantSplit/>
          <w:trHeight w:val="280"/>
          <w:jc w:val="center"/>
        </w:trPr>
        <w:tc>
          <w:tcPr>
            <w:tcW w:w="2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Pr="00A43803" w:rsidRDefault="00AA52AB" w:rsidP="006B4A77">
            <w:pPr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Категория земель</w:t>
            </w:r>
          </w:p>
        </w:tc>
        <w:tc>
          <w:tcPr>
            <w:tcW w:w="75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Pr="00A43803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Площадь, га</w:t>
            </w:r>
          </w:p>
        </w:tc>
      </w:tr>
      <w:tr w:rsidR="00DE61B8" w:rsidRPr="00A43803" w:rsidTr="00DE61B8">
        <w:trPr>
          <w:cantSplit/>
          <w:trHeight w:val="960"/>
          <w:jc w:val="center"/>
        </w:trPr>
        <w:tc>
          <w:tcPr>
            <w:tcW w:w="2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6B4A77">
            <w:pPr>
              <w:jc w:val="center"/>
              <w:rPr>
                <w:lang w:eastAsia="en-US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Всего</w:t>
            </w:r>
          </w:p>
        </w:tc>
      </w:tr>
      <w:tr w:rsidR="00DE61B8" w:rsidRPr="00A43803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6B4A77">
            <w:pPr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земли промышленности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-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8,2305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8,2305</w:t>
            </w:r>
          </w:p>
        </w:tc>
      </w:tr>
      <w:tr w:rsidR="00DE61B8" w:rsidRPr="00A43803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DE61B8" w:rsidP="006B4A77">
            <w:pPr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земли запаса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9,1000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9,1000</w:t>
            </w:r>
          </w:p>
        </w:tc>
      </w:tr>
      <w:tr w:rsidR="00DE61B8" w:rsidRPr="00A43803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Pr="00A43803" w:rsidRDefault="00DE61B8" w:rsidP="001A46F5">
            <w:pPr>
              <w:jc w:val="right"/>
              <w:rPr>
                <w:lang w:eastAsia="en-US"/>
              </w:rPr>
            </w:pPr>
            <w:r w:rsidRPr="00A43803">
              <w:rPr>
                <w:lang w:eastAsia="en-US"/>
              </w:rPr>
              <w:t>Итого: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9,1000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8,2305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A43803" w:rsidRDefault="002571DD" w:rsidP="00584D1A">
            <w:pPr>
              <w:spacing w:line="240" w:lineRule="exact"/>
              <w:jc w:val="center"/>
              <w:rPr>
                <w:lang w:eastAsia="en-US"/>
              </w:rPr>
            </w:pPr>
            <w:r w:rsidRPr="00A43803">
              <w:rPr>
                <w:lang w:eastAsia="en-US"/>
              </w:rPr>
              <w:t>17,3305</w:t>
            </w:r>
          </w:p>
        </w:tc>
      </w:tr>
    </w:tbl>
    <w:p w:rsidR="00AA52AB" w:rsidRPr="00A43803" w:rsidRDefault="00AA52AB" w:rsidP="00DD51D9">
      <w:pPr>
        <w:ind w:firstLine="709"/>
        <w:jc w:val="both"/>
      </w:pPr>
    </w:p>
    <w:p w:rsidR="00B04D80" w:rsidRDefault="00B04D80" w:rsidP="00B04D80">
      <w:pPr>
        <w:ind w:firstLine="709"/>
        <w:jc w:val="both"/>
        <w:rPr>
          <w:rFonts w:cs="Arial"/>
        </w:rPr>
      </w:pPr>
      <w:r w:rsidRPr="00A43803">
        <w:rPr>
          <w:rFonts w:cs="Arial"/>
        </w:rPr>
        <w:t xml:space="preserve">Ближайшим населённым пунктом является </w:t>
      </w:r>
      <w:r w:rsidR="00930B6A" w:rsidRPr="00A43803">
        <w:rPr>
          <w:rFonts w:cs="Arial"/>
        </w:rPr>
        <w:t>п</w:t>
      </w:r>
      <w:r w:rsidRPr="00A43803">
        <w:rPr>
          <w:rFonts w:cs="Arial"/>
        </w:rPr>
        <w:t xml:space="preserve">. </w:t>
      </w:r>
      <w:proofErr w:type="spellStart"/>
      <w:r w:rsidR="00D90813" w:rsidRPr="00A43803">
        <w:rPr>
          <w:rFonts w:cs="Arial"/>
        </w:rPr>
        <w:t>Усть-Юган</w:t>
      </w:r>
      <w:proofErr w:type="spellEnd"/>
      <w:r w:rsidRPr="00A43803">
        <w:rPr>
          <w:rFonts w:cs="Arial"/>
        </w:rPr>
        <w:t xml:space="preserve"> </w:t>
      </w:r>
      <w:r w:rsidR="003B25D1" w:rsidRPr="00A43803">
        <w:rPr>
          <w:rFonts w:cs="Arial"/>
        </w:rPr>
        <w:t xml:space="preserve">в </w:t>
      </w:r>
      <w:r w:rsidR="00A43803" w:rsidRPr="00A43803">
        <w:rPr>
          <w:rFonts w:cs="Arial"/>
        </w:rPr>
        <w:t>12</w:t>
      </w:r>
      <w:r w:rsidRPr="00A43803">
        <w:rPr>
          <w:rFonts w:cs="Arial"/>
        </w:rPr>
        <w:t xml:space="preserve"> км</w:t>
      </w:r>
      <w:r w:rsidR="0057065D" w:rsidRPr="00A43803">
        <w:rPr>
          <w:rFonts w:cs="Arial"/>
        </w:rPr>
        <w:t xml:space="preserve"> на </w:t>
      </w:r>
      <w:r w:rsidR="00D90813" w:rsidRPr="00A43803">
        <w:rPr>
          <w:rFonts w:cs="Arial"/>
        </w:rPr>
        <w:t>юг</w:t>
      </w:r>
      <w:r w:rsidR="00A43803" w:rsidRPr="00A43803">
        <w:rPr>
          <w:rFonts w:cs="Arial"/>
        </w:rPr>
        <w:t>о-запад</w:t>
      </w:r>
      <w:r w:rsidRPr="00A43803">
        <w:rPr>
          <w:rFonts w:cs="Arial"/>
        </w:rPr>
        <w:t>. Административны</w:t>
      </w:r>
      <w:r w:rsidR="003B3B34" w:rsidRPr="00A43803">
        <w:rPr>
          <w:rFonts w:cs="Arial"/>
        </w:rPr>
        <w:t>й</w:t>
      </w:r>
      <w:r w:rsidRPr="00A43803">
        <w:rPr>
          <w:rFonts w:cs="Arial"/>
        </w:rPr>
        <w:t xml:space="preserve"> центр –</w:t>
      </w:r>
      <w:r w:rsidR="003B3B34" w:rsidRPr="00A43803">
        <w:rPr>
          <w:rFonts w:cs="Arial"/>
        </w:rPr>
        <w:t xml:space="preserve"> </w:t>
      </w:r>
      <w:r w:rsidR="003B25D1" w:rsidRPr="00A43803">
        <w:rPr>
          <w:rFonts w:cs="Arial"/>
        </w:rPr>
        <w:t xml:space="preserve">г. </w:t>
      </w:r>
      <w:r w:rsidR="00FA75F3" w:rsidRPr="00A43803">
        <w:rPr>
          <w:rFonts w:cs="Arial"/>
        </w:rPr>
        <w:t>Нефтеюганск</w:t>
      </w:r>
      <w:r w:rsidR="003B25D1" w:rsidRPr="00A43803">
        <w:rPr>
          <w:rFonts w:cs="Arial"/>
        </w:rPr>
        <w:t xml:space="preserve"> – в </w:t>
      </w:r>
      <w:r w:rsidR="00A43803" w:rsidRPr="00A43803">
        <w:rPr>
          <w:rFonts w:cs="Arial"/>
        </w:rPr>
        <w:t>23,8</w:t>
      </w:r>
      <w:r w:rsidR="003B25D1" w:rsidRPr="00A43803">
        <w:rPr>
          <w:rFonts w:cs="Arial"/>
        </w:rPr>
        <w:t xml:space="preserve"> км</w:t>
      </w:r>
      <w:r w:rsidR="00767EFF" w:rsidRPr="00A43803">
        <w:rPr>
          <w:rFonts w:cs="Arial"/>
        </w:rPr>
        <w:t xml:space="preserve"> на север</w:t>
      </w:r>
      <w:r w:rsidR="00930B6A" w:rsidRPr="00A43803">
        <w:rPr>
          <w:rFonts w:cs="Arial"/>
        </w:rPr>
        <w:t>о-запад</w:t>
      </w:r>
      <w:r w:rsidRPr="00A43803">
        <w:rPr>
          <w:rFonts w:cs="Arial"/>
        </w:rPr>
        <w:t>.</w:t>
      </w:r>
    </w:p>
    <w:p w:rsidR="00E5604F" w:rsidRPr="0035407F" w:rsidRDefault="00E5604F" w:rsidP="00B04D80">
      <w:pPr>
        <w:ind w:firstLine="709"/>
        <w:jc w:val="both"/>
        <w:rPr>
          <w:rFonts w:cs="Arial"/>
        </w:rPr>
      </w:pPr>
    </w:p>
    <w:p w:rsidR="00930B6A" w:rsidRDefault="00930B6A" w:rsidP="008A29B7">
      <w:pPr>
        <w:ind w:firstLine="709"/>
        <w:jc w:val="both"/>
        <w:rPr>
          <w:b/>
        </w:rPr>
      </w:pPr>
    </w:p>
    <w:p w:rsidR="00834CD5" w:rsidRDefault="00834CD5" w:rsidP="008A29B7">
      <w:pPr>
        <w:ind w:firstLine="709"/>
        <w:jc w:val="both"/>
        <w:rPr>
          <w:b/>
        </w:rPr>
      </w:pPr>
    </w:p>
    <w:p w:rsidR="00834CD5" w:rsidRPr="0035407F" w:rsidRDefault="00834CD5" w:rsidP="008A29B7">
      <w:pPr>
        <w:ind w:firstLine="709"/>
        <w:jc w:val="both"/>
        <w:rPr>
          <w:b/>
        </w:rPr>
      </w:pPr>
    </w:p>
    <w:p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61354996"/>
      <w:r w:rsidRPr="003A7E82">
        <w:rPr>
          <w:b/>
        </w:rPr>
        <w:t xml:space="preserve">2.3 </w:t>
      </w:r>
      <w:bookmarkStart w:id="25" w:name="_Toc501020580"/>
      <w:r w:rsidRPr="003A7E82">
        <w:rPr>
          <w:b/>
        </w:rPr>
        <w:t>Перечень координат характерных точек границ зон планируемого размещения линейных объектов</w:t>
      </w:r>
      <w:bookmarkEnd w:id="22"/>
      <w:bookmarkEnd w:id="23"/>
      <w:bookmarkEnd w:id="25"/>
      <w:bookmarkEnd w:id="24"/>
    </w:p>
    <w:p w:rsidR="00B75298" w:rsidRDefault="00B75298" w:rsidP="00B75298"/>
    <w:tbl>
      <w:tblPr>
        <w:tblStyle w:val="ab"/>
        <w:tblW w:w="9635" w:type="dxa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471922" w:rsidRPr="008366FD" w:rsidTr="002A580F">
        <w:trPr>
          <w:trHeight w:val="300"/>
        </w:trPr>
        <w:tc>
          <w:tcPr>
            <w:tcW w:w="1129" w:type="dxa"/>
            <w:noWrap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noWrap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noWrap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  <w:tc>
          <w:tcPr>
            <w:tcW w:w="1134" w:type="dxa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952404.35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3545944.49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952853.44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3546750.13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952314.99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3545756.67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45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952852.38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3546726.62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952445.79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3545694.26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952806.26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3546728.44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952453.28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3545690.68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952807.7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3546759.26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952458.26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3545688.31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952795.66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3546759.81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952466.89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3545685.66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49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952776.77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3546760.66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952463.15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3545662.56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50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952656.12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3546766.13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952497.32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3545668.91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952605.83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3546768.42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952582.98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3545858.46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952580.49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3546769.56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10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952567.38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3545875.46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952571.41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3546769.98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952555.45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3545879.29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952566.4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3546770.2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952545.78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3545876.17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55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952557.31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3546770.62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952541.27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3545878.35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952541.78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3546771.31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952535.57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3545883.89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952533.82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3546415.81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952802.97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3546972.26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952547.96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3546415.56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952802.36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3546958.78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59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952557.06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3546415.39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952802.31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3546957.63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60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952562.06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3546415.3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952802.22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3546955.63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952571.17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3546415.14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19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952801.82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3546946.64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952598.99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3546421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20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952801.73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3546944.64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952660.71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3546426.25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952800.68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3546921.37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952700.86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3546424.83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952800.5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3546917.38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65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952751.4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3546423.04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952800.32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3546913.38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952795.19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3546491.45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952800.14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3546909.38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952797.92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3546550.91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952798.71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3546877.61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952821.18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3546549.92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952797.84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3546858.4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69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952826.14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3546549.71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952842.09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3546856.41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70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952826.99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3546549.67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952847.59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3546856.16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952827.2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3546553.79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29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952851.61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3546855.98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952828.89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3546590.04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30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952855.58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3546855.8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952830.36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3546619.55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952859.58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3546855.62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952830.92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3546630.84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952865.57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3546855.35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75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952837.38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3546630.54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952880.59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3546854.67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952841.38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3546630.36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952880.6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3546854.67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952845.37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3546630.18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952887.21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3546854.37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952849.38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3546630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952889.2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3546854.28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79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952855.37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3546629.72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37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952892.19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3546854.15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80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952870.34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3546629.04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952887.36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3546748.66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81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952876.93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3546628.74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39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952884.4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3546748.79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952878.93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3546628.65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40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952882.4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3546748.87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83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952887.92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3546628.24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41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952875.8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3546749.16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84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952889.92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3546628.15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42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952860.8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3546749.81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85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952896.52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3546627.85</w:t>
            </w:r>
          </w:p>
        </w:tc>
      </w:tr>
      <w:tr w:rsidR="009C729A" w:rsidRPr="008366FD" w:rsidTr="002A580F">
        <w:trPr>
          <w:trHeight w:val="300"/>
        </w:trPr>
        <w:tc>
          <w:tcPr>
            <w:tcW w:w="1129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43</w:t>
            </w:r>
          </w:p>
        </w:tc>
        <w:tc>
          <w:tcPr>
            <w:tcW w:w="1843" w:type="dxa"/>
            <w:noWrap/>
          </w:tcPr>
          <w:p w:rsidR="009C729A" w:rsidRPr="001A079F" w:rsidRDefault="009C729A" w:rsidP="009C729A">
            <w:pPr>
              <w:jc w:val="center"/>
            </w:pPr>
            <w:r w:rsidRPr="001A079F">
              <w:t>952854.8</w:t>
            </w:r>
          </w:p>
        </w:tc>
        <w:tc>
          <w:tcPr>
            <w:tcW w:w="1843" w:type="dxa"/>
            <w:noWrap/>
          </w:tcPr>
          <w:p w:rsidR="009C729A" w:rsidRDefault="009C729A" w:rsidP="009C729A">
            <w:pPr>
              <w:jc w:val="center"/>
            </w:pPr>
            <w:r w:rsidRPr="001A079F">
              <w:t>3546750.07</w:t>
            </w:r>
          </w:p>
        </w:tc>
        <w:tc>
          <w:tcPr>
            <w:tcW w:w="1134" w:type="dxa"/>
          </w:tcPr>
          <w:p w:rsidR="009C729A" w:rsidRPr="007D1004" w:rsidRDefault="009C729A" w:rsidP="009C729A">
            <w:pPr>
              <w:jc w:val="center"/>
            </w:pPr>
            <w:r w:rsidRPr="007D1004">
              <w:t>86</w:t>
            </w:r>
          </w:p>
        </w:tc>
        <w:tc>
          <w:tcPr>
            <w:tcW w:w="1843" w:type="dxa"/>
          </w:tcPr>
          <w:p w:rsidR="009C729A" w:rsidRPr="007D1004" w:rsidRDefault="009C729A" w:rsidP="009C729A">
            <w:pPr>
              <w:jc w:val="center"/>
            </w:pPr>
            <w:r w:rsidRPr="007D1004">
              <w:t>952941.84</w:t>
            </w:r>
          </w:p>
        </w:tc>
        <w:tc>
          <w:tcPr>
            <w:tcW w:w="1843" w:type="dxa"/>
          </w:tcPr>
          <w:p w:rsidR="009C729A" w:rsidRDefault="009C729A" w:rsidP="009C729A">
            <w:pPr>
              <w:jc w:val="center"/>
            </w:pPr>
            <w:r w:rsidRPr="007D1004">
              <w:t>3546625.78</w:t>
            </w:r>
          </w:p>
        </w:tc>
      </w:tr>
    </w:tbl>
    <w:p w:rsidR="00896D67" w:rsidRDefault="00896D67" w:rsidP="008A29B7">
      <w:bookmarkStart w:id="26" w:name="_Toc501020582"/>
      <w:bookmarkStart w:id="27" w:name="_Toc504480201"/>
      <w:bookmarkStart w:id="28" w:name="_Toc504480321"/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29"/>
        <w:gridCol w:w="1843"/>
        <w:gridCol w:w="1843"/>
      </w:tblGrid>
      <w:tr w:rsidR="002A580F" w:rsidTr="002A580F">
        <w:trPr>
          <w:jc w:val="center"/>
        </w:trPr>
        <w:tc>
          <w:tcPr>
            <w:tcW w:w="1129" w:type="dxa"/>
          </w:tcPr>
          <w:p w:rsidR="002A580F" w:rsidRPr="004547EA" w:rsidRDefault="002A580F" w:rsidP="002A580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</w:tcPr>
          <w:p w:rsidR="002A580F" w:rsidRPr="004547EA" w:rsidRDefault="002A580F" w:rsidP="002A580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</w:tcPr>
          <w:p w:rsidR="002A580F" w:rsidRPr="004547EA" w:rsidRDefault="002A580F" w:rsidP="002A580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87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952959.56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3546863.25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88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952963.03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3546940.5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89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952913.77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3546943.04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90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952914.87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3546967.25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91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952870.74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3546969.22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92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952870.73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3546969.22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93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952864.74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3546969.49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94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952860.74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3546969.67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95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952856.75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3546969.85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96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952852.76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3546970.03</w:t>
            </w:r>
          </w:p>
        </w:tc>
      </w:tr>
      <w:tr w:rsidR="002A580F" w:rsidTr="002A580F">
        <w:trPr>
          <w:jc w:val="center"/>
        </w:trPr>
        <w:tc>
          <w:tcPr>
            <w:tcW w:w="1129" w:type="dxa"/>
          </w:tcPr>
          <w:p w:rsidR="002A580F" w:rsidRPr="00033EA3" w:rsidRDefault="002A580F" w:rsidP="002A580F">
            <w:r w:rsidRPr="00033EA3">
              <w:t>97</w:t>
            </w:r>
          </w:p>
        </w:tc>
        <w:tc>
          <w:tcPr>
            <w:tcW w:w="1843" w:type="dxa"/>
          </w:tcPr>
          <w:p w:rsidR="002A580F" w:rsidRPr="00033EA3" w:rsidRDefault="002A580F" w:rsidP="002A580F">
            <w:r w:rsidRPr="00033EA3">
              <w:t>952847.25</w:t>
            </w:r>
          </w:p>
        </w:tc>
        <w:tc>
          <w:tcPr>
            <w:tcW w:w="1843" w:type="dxa"/>
          </w:tcPr>
          <w:p w:rsidR="002A580F" w:rsidRDefault="002A580F" w:rsidP="002A580F">
            <w:r w:rsidRPr="00033EA3">
              <w:t>3546970.28</w:t>
            </w:r>
          </w:p>
        </w:tc>
      </w:tr>
    </w:tbl>
    <w:p w:rsidR="002A580F" w:rsidRDefault="002A580F" w:rsidP="008A29B7"/>
    <w:p w:rsidR="005045EF" w:rsidRDefault="005045EF" w:rsidP="008A29B7"/>
    <w:p w:rsidR="003A40EC" w:rsidRDefault="00B80921" w:rsidP="008A29B7">
      <w:pPr>
        <w:ind w:firstLine="709"/>
        <w:jc w:val="both"/>
        <w:outlineLvl w:val="1"/>
        <w:rPr>
          <w:b/>
        </w:rPr>
      </w:pPr>
      <w:bookmarkStart w:id="29" w:name="_Toc61354997"/>
      <w:r w:rsidRPr="00213797">
        <w:rPr>
          <w:b/>
        </w:rPr>
        <w:t xml:space="preserve">2.4 </w:t>
      </w:r>
      <w:r w:rsidR="003A40EC" w:rsidRPr="0021379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9"/>
    </w:p>
    <w:p w:rsidR="00B75298" w:rsidRDefault="00B75298" w:rsidP="008A29B7">
      <w:pPr>
        <w:pStyle w:val="S"/>
        <w:spacing w:line="240" w:lineRule="auto"/>
      </w:pPr>
    </w:p>
    <w:p w:rsidR="00014B67" w:rsidRDefault="00014B67" w:rsidP="00014B67">
      <w:pPr>
        <w:pStyle w:val="S"/>
        <w:spacing w:line="240" w:lineRule="auto"/>
      </w:pPr>
      <w:r>
        <w:t>Линейные объекты, подлежащие реконструкции в связи с изменением их местоположения, отсутствуют.</w:t>
      </w:r>
    </w:p>
    <w:p w:rsidR="00B6551E" w:rsidRDefault="00B6551E" w:rsidP="008A29B7">
      <w:pPr>
        <w:pStyle w:val="S"/>
        <w:spacing w:line="240" w:lineRule="auto"/>
      </w:pPr>
    </w:p>
    <w:p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0" w:name="_Toc61354998"/>
      <w:r w:rsidRPr="00C81A7B">
        <w:rPr>
          <w:b/>
        </w:rPr>
        <w:t xml:space="preserve">2.5 </w:t>
      </w:r>
      <w:r w:rsidR="003A40EC" w:rsidRPr="00C81A7B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B75298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 явля</w:t>
      </w:r>
      <w:r w:rsidR="00C44CA0">
        <w:rPr>
          <w:rFonts w:cs="Arial"/>
          <w:spacing w:val="-4"/>
        </w:rPr>
        <w:t>е</w:t>
      </w:r>
      <w:r w:rsidR="00624A39">
        <w:rPr>
          <w:rFonts w:cs="Arial"/>
          <w:spacing w:val="-4"/>
        </w:rPr>
        <w:t>тся</w:t>
      </w:r>
      <w:r w:rsidR="00C81A7B">
        <w:rPr>
          <w:rFonts w:cs="Arial"/>
          <w:spacing w:val="-4"/>
        </w:rPr>
        <w:t xml:space="preserve"> </w:t>
      </w:r>
      <w:r w:rsidR="00C44CA0">
        <w:t>кустовая площадка №</w:t>
      </w:r>
      <w:r w:rsidR="00BA7699">
        <w:t>48</w:t>
      </w:r>
      <w:r w:rsidR="00C44CA0">
        <w:t>у</w:t>
      </w:r>
      <w:r w:rsidR="008B6959">
        <w:t xml:space="preserve"> и </w:t>
      </w:r>
      <w:r w:rsidR="0011364E">
        <w:t>узел т.48 (расширение)</w:t>
      </w:r>
      <w:r w:rsidR="005045EF">
        <w:rPr>
          <w:rFonts w:cs="Arial"/>
        </w:rPr>
        <w:t>.</w:t>
      </w:r>
    </w:p>
    <w:p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686"/>
      </w:tblGrid>
      <w:tr w:rsidR="003A40EC" w:rsidRPr="00C75DFF" w:rsidTr="00031FBD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940F06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40F06">
              <w:rPr>
                <w:rFonts w:ascii="Times New Roman" w:hAnsi="Times New Roman" w:cs="Times New Roman"/>
                <w:sz w:val="22"/>
                <w:szCs w:val="22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2C32C6" w:rsidRPr="00940F06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40F06">
              <w:rPr>
                <w:rFonts w:ascii="Times New Roman" w:hAnsi="Times New Roman" w:cs="Times New Roman"/>
                <w:sz w:val="22"/>
                <w:szCs w:val="22"/>
              </w:rPr>
              <w:t>Максимальный </w:t>
            </w:r>
          </w:p>
          <w:p w:rsidR="003A40EC" w:rsidRPr="00940F06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40F06">
              <w:rPr>
                <w:rFonts w:ascii="Times New Roman" w:hAnsi="Times New Roman" w:cs="Times New Roman"/>
                <w:sz w:val="22"/>
                <w:szCs w:val="22"/>
              </w:rPr>
              <w:t xml:space="preserve">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940F06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40F06">
              <w:rPr>
                <w:rFonts w:ascii="Times New Roman" w:hAnsi="Times New Roman" w:cs="Times New Roman"/>
                <w:sz w:val="22"/>
                <w:szCs w:val="22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940F06" w:rsidRDefault="003A40EC" w:rsidP="008A29B7">
            <w:pPr>
              <w:jc w:val="center"/>
              <w:rPr>
                <w:sz w:val="22"/>
                <w:szCs w:val="22"/>
              </w:rPr>
            </w:pPr>
            <w:r w:rsidRPr="00940F06">
              <w:rPr>
                <w:sz w:val="22"/>
                <w:szCs w:val="22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3A40EC" w:rsidRPr="00940F06" w:rsidRDefault="003A40EC" w:rsidP="008A29B7">
            <w:pPr>
              <w:jc w:val="center"/>
              <w:rPr>
                <w:sz w:val="22"/>
                <w:szCs w:val="22"/>
              </w:rPr>
            </w:pPr>
            <w:r w:rsidRPr="00940F06">
              <w:rPr>
                <w:sz w:val="22"/>
                <w:szCs w:val="22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3A40EC" w:rsidRPr="00C75DFF" w:rsidTr="00031FBD">
        <w:trPr>
          <w:jc w:val="center"/>
        </w:trPr>
        <w:tc>
          <w:tcPr>
            <w:tcW w:w="1005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940F06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940F06">
              <w:rPr>
                <w:rFonts w:ascii="Times New Roman" w:hAnsi="Times New Roman" w:cs="Times New Roman"/>
                <w:sz w:val="22"/>
                <w:szCs w:val="22"/>
              </w:rPr>
              <w:t>не устанавливаются</w:t>
            </w:r>
          </w:p>
        </w:tc>
      </w:tr>
    </w:tbl>
    <w:p w:rsidR="00A100FE" w:rsidRDefault="00A100FE" w:rsidP="001B01BF">
      <w:pPr>
        <w:pStyle w:val="S"/>
        <w:spacing w:line="240" w:lineRule="auto"/>
      </w:pPr>
      <w:bookmarkStart w:id="31" w:name="_Toc501020583"/>
      <w:bookmarkStart w:id="32" w:name="_Toc504480202"/>
      <w:bookmarkStart w:id="33" w:name="_Toc504480322"/>
    </w:p>
    <w:p w:rsidR="008A14C7" w:rsidRDefault="008A14C7" w:rsidP="008A14C7">
      <w:pPr>
        <w:ind w:firstLine="709"/>
        <w:jc w:val="both"/>
      </w:pPr>
      <w:r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E55E3B">
        <w:t xml:space="preserve"> </w:t>
      </w:r>
      <w:r w:rsidRPr="00BF751D">
        <w:t>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940F06" w:rsidRDefault="00940F06" w:rsidP="008A14C7">
      <w:pPr>
        <w:ind w:firstLine="709"/>
        <w:jc w:val="both"/>
      </w:pPr>
    </w:p>
    <w:p w:rsidR="00152DD4" w:rsidRDefault="00152DD4" w:rsidP="001B01BF">
      <w:pPr>
        <w:pStyle w:val="S"/>
        <w:spacing w:line="240" w:lineRule="auto"/>
      </w:pPr>
    </w:p>
    <w:p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34" w:name="_Toc61354999"/>
      <w:r w:rsidRPr="00E45FB9">
        <w:rPr>
          <w:b/>
        </w:rPr>
        <w:t xml:space="preserve">2.6 </w:t>
      </w:r>
      <w:r w:rsidR="003A40EC" w:rsidRPr="00E45FB9">
        <w:rPr>
          <w:b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</w:p>
    <w:p w:rsidR="00D66EDB" w:rsidRPr="00AB6A07" w:rsidRDefault="00D66EDB" w:rsidP="00D66EDB">
      <w:pPr>
        <w:spacing w:before="120"/>
        <w:ind w:firstLine="708"/>
        <w:contextualSpacing/>
        <w:jc w:val="both"/>
        <w:rPr>
          <w:color w:val="000000" w:themeColor="text1"/>
          <w:highlight w:val="green"/>
          <w:lang w:eastAsia="en-US"/>
        </w:rPr>
      </w:pPr>
    </w:p>
    <w:p w:rsidR="00E5604F" w:rsidRPr="00E5604F" w:rsidRDefault="00E5604F" w:rsidP="00E5604F">
      <w:pPr>
        <w:ind w:firstLine="709"/>
        <w:jc w:val="both"/>
      </w:pPr>
      <w:r w:rsidRPr="00E5604F">
        <w:t xml:space="preserve">Планируемая ВЛ 6 </w:t>
      </w:r>
      <w:proofErr w:type="spellStart"/>
      <w:r w:rsidRPr="00E5604F">
        <w:t>кВ</w:t>
      </w:r>
      <w:proofErr w:type="spellEnd"/>
      <w:r w:rsidRPr="00E5604F">
        <w:t xml:space="preserve"> на куст 48у пересекает существующую ВЛ 6 </w:t>
      </w:r>
      <w:proofErr w:type="spellStart"/>
      <w:r w:rsidRPr="00E5604F">
        <w:t>кВ</w:t>
      </w:r>
      <w:proofErr w:type="spellEnd"/>
      <w:r w:rsidRPr="00E5604F">
        <w:t xml:space="preserve">, автодорогу, подземные нефтепроводы и водоводы. При пересечении ВЛ 6 </w:t>
      </w:r>
      <w:proofErr w:type="spellStart"/>
      <w:r w:rsidRPr="00E5604F">
        <w:t>кВ</w:t>
      </w:r>
      <w:proofErr w:type="spellEnd"/>
      <w:r w:rsidRPr="00E5604F">
        <w:t xml:space="preserve"> с ВЛ 6 </w:t>
      </w:r>
      <w:proofErr w:type="spellStart"/>
      <w:r w:rsidRPr="00E5604F">
        <w:t>кВ</w:t>
      </w:r>
      <w:proofErr w:type="spellEnd"/>
      <w:r w:rsidRPr="00E5604F">
        <w:t xml:space="preserve"> соблюдается вертикальный габарит не менее 2 м, при пересечении с автодорогами соблюдается вертикальный габарит не менее 10 м, при пересечении с подземными нефтепроводами соблюдается горизонтальный габарит не менее 5 м от заземлителя или подземной части опоры, при пересечении с подземным водоводом соблюдается горизонтальный габарит не менее 2 м от заземлителя или подземной части опоры, до земли вертикальный габарит выдержан не менее 7 метров, что соответствует требованиям ПУЭ и технических условий на электроснабжение.</w:t>
      </w:r>
    </w:p>
    <w:p w:rsidR="00C74957" w:rsidRPr="009D3CF7" w:rsidRDefault="00C74957" w:rsidP="00E5604F">
      <w:pPr>
        <w:ind w:firstLine="709"/>
        <w:contextualSpacing/>
        <w:jc w:val="both"/>
        <w:rPr>
          <w:color w:val="000000" w:themeColor="text1"/>
          <w:lang w:eastAsia="en-US"/>
        </w:rPr>
      </w:pPr>
      <w:r w:rsidRPr="009D3CF7">
        <w:rPr>
          <w:color w:val="000000" w:themeColor="text1"/>
          <w:lang w:eastAsia="en-US"/>
        </w:rPr>
        <w:t>Планируемый трубопровод пересека</w:t>
      </w:r>
      <w:r w:rsidR="009D3CF7" w:rsidRPr="009D3CF7">
        <w:rPr>
          <w:color w:val="000000" w:themeColor="text1"/>
          <w:lang w:eastAsia="en-US"/>
        </w:rPr>
        <w:t>е</w:t>
      </w:r>
      <w:r w:rsidRPr="009D3CF7">
        <w:rPr>
          <w:color w:val="000000" w:themeColor="text1"/>
          <w:lang w:eastAsia="en-US"/>
        </w:rPr>
        <w:t>т существующие подземные коммуникации и автомобильные дороги.</w:t>
      </w:r>
    </w:p>
    <w:p w:rsidR="009D3CF7" w:rsidRPr="009D3CF7" w:rsidRDefault="009D3CF7" w:rsidP="00E5604F">
      <w:pPr>
        <w:ind w:firstLine="709"/>
        <w:jc w:val="both"/>
        <w:rPr>
          <w:rFonts w:cs="Arial"/>
        </w:rPr>
      </w:pPr>
      <w:r w:rsidRPr="009D3CF7">
        <w:rPr>
          <w:rFonts w:cs="Arial"/>
        </w:rPr>
        <w:t xml:space="preserve">В местах пересечения с существующими подземными коммуникациями планируемые трубопроводы прокладываются в защитных футлярах из стальных труб, диаметры которых не менее чем на 200 мм больше по отношению к исходным трубам, согласно </w:t>
      </w:r>
      <w:r w:rsidR="00D1171C" w:rsidRPr="009D3CF7">
        <w:rPr>
          <w:rFonts w:cs="Arial"/>
        </w:rPr>
        <w:t>требованиям,</w:t>
      </w:r>
      <w:r w:rsidRPr="009D3CF7">
        <w:rPr>
          <w:rFonts w:cs="Arial"/>
        </w:rPr>
        <w:t xml:space="preserve"> </w:t>
      </w:r>
      <w:r w:rsidRPr="009D3CF7">
        <w:rPr>
          <w:color w:val="000000"/>
        </w:rPr>
        <w:t>ГОСТ Р 55990-2014</w:t>
      </w:r>
      <w:r w:rsidRPr="009D3CF7">
        <w:rPr>
          <w:rFonts w:cs="Arial"/>
        </w:rPr>
        <w:t xml:space="preserve">. Пересечение с инженерными коммуникациями (трубопроводы) выполнено под углом не менее 60°. </w:t>
      </w:r>
    </w:p>
    <w:p w:rsidR="009D3CF7" w:rsidRDefault="009D3CF7" w:rsidP="00E5604F">
      <w:pPr>
        <w:ind w:firstLine="709"/>
        <w:jc w:val="both"/>
        <w:rPr>
          <w:color w:val="000000" w:themeColor="text1"/>
          <w:lang w:eastAsia="en-US"/>
        </w:rPr>
      </w:pPr>
      <w:r w:rsidRPr="009D3CF7">
        <w:rPr>
          <w:color w:val="000000" w:themeColor="text1"/>
          <w:lang w:eastAsia="en-US"/>
        </w:rPr>
        <w:t xml:space="preserve">Пересечение трубопроводов с автодорогами выполнено под углом близким к 90°, но не менее 60°. При пересечении с автомобильной дорогой участки планируемых трубопроводов прокладываются в защитных футлярах из стальной трубы, диаметр которых не менее чем на 200 мм больше диаметров прокладываемых трубопроводов. Заглубление участка трубопровода принято не менее 1,4 м от верха покрытия дороги до верхней образующей защитного футляра. Концы защитного футляра выводятся на расстояние не менее 5 м от бровки земляного полотна, но не менее 2 м от подошвы насыпи. </w:t>
      </w:r>
    </w:p>
    <w:p w:rsidR="009D3CF7" w:rsidRPr="00982FDF" w:rsidRDefault="009D3CF7" w:rsidP="00E5604F">
      <w:pPr>
        <w:ind w:firstLine="709"/>
        <w:jc w:val="both"/>
        <w:rPr>
          <w:lang w:eastAsia="en-US"/>
        </w:rPr>
      </w:pPr>
      <w:r w:rsidRPr="009D3CF7">
        <w:rPr>
          <w:rFonts w:cs="Arial"/>
        </w:rPr>
        <w:t>Планируемые автомобильные дороги не пресекают существующих коммуникаций</w:t>
      </w:r>
      <w:r w:rsidRPr="009D3CF7">
        <w:rPr>
          <w:lang w:eastAsia="en-US"/>
        </w:rPr>
        <w:t>.</w:t>
      </w:r>
    </w:p>
    <w:p w:rsidR="00374F9B" w:rsidRPr="004C07F9" w:rsidRDefault="00374F9B" w:rsidP="00E5604F">
      <w:pPr>
        <w:ind w:firstLine="709"/>
        <w:jc w:val="both"/>
        <w:rPr>
          <w:color w:val="000000" w:themeColor="text1"/>
          <w:lang w:eastAsia="en-US"/>
        </w:rPr>
      </w:pPr>
      <w:r w:rsidRPr="009D3CF7">
        <w:t xml:space="preserve">Пересечения планируемых объектов со строящимися на момент подготовки проекта планировки территории объектами и </w:t>
      </w:r>
      <w:r w:rsidRPr="009D3CF7">
        <w:rPr>
          <w:color w:val="000000" w:themeColor="text1"/>
          <w:lang w:eastAsia="en-US"/>
        </w:rPr>
        <w:t>объектами, планируемыми к строительству в соответствии с ранее утвержденной документацией по планировке территории,</w:t>
      </w:r>
      <w:r w:rsidRPr="009D3CF7">
        <w:t xml:space="preserve"> отсутствуют.</w:t>
      </w:r>
    </w:p>
    <w:p w:rsidR="00BE025F" w:rsidRPr="0008578D" w:rsidRDefault="00BE025F" w:rsidP="008A29B7">
      <w:pPr>
        <w:ind w:firstLine="709"/>
        <w:jc w:val="both"/>
        <w:rPr>
          <w:color w:val="000000" w:themeColor="text1"/>
          <w:lang w:eastAsia="en-US"/>
        </w:rPr>
      </w:pPr>
    </w:p>
    <w:p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61355000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CA413A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D14A1"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B672A" w:rsidRDefault="00FB672A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61355001"/>
      <w:r w:rsidRPr="0027242E">
        <w:rPr>
          <w:b/>
        </w:rPr>
        <w:t xml:space="preserve">2.8 </w:t>
      </w:r>
      <w:r w:rsidR="003A40EC" w:rsidRPr="0027242E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9"/>
      <w:bookmarkEnd w:id="40"/>
      <w:bookmarkEnd w:id="41"/>
      <w:bookmarkEnd w:id="42"/>
      <w:r w:rsidR="003A40EC" w:rsidRPr="00AE709E">
        <w:rPr>
          <w:b/>
          <w:color w:val="000000" w:themeColor="text1"/>
        </w:rPr>
        <w:t xml:space="preserve"> </w:t>
      </w:r>
    </w:p>
    <w:p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D1171C" w:rsidRPr="00D1171C" w:rsidRDefault="00D1171C" w:rsidP="00D1171C">
      <w:pPr>
        <w:tabs>
          <w:tab w:val="left" w:pos="993"/>
        </w:tabs>
        <w:ind w:firstLine="709"/>
        <w:jc w:val="both"/>
      </w:pPr>
      <w:r w:rsidRPr="00D1171C">
        <w:t xml:space="preserve">При проведении инженерно-экологических изысканий на участке </w:t>
      </w:r>
      <w:r w:rsidR="0036104B">
        <w:t>планируемых</w:t>
      </w:r>
      <w:r w:rsidRPr="00D1171C">
        <w:t xml:space="preserve"> работ редкие и исчезающие виды растений и животных обнаружены не были.</w:t>
      </w:r>
    </w:p>
    <w:p w:rsidR="00D1171C" w:rsidRPr="00D1171C" w:rsidRDefault="00D1171C" w:rsidP="00D1171C">
      <w:pPr>
        <w:ind w:firstLine="709"/>
        <w:jc w:val="both"/>
      </w:pPr>
      <w:r w:rsidRPr="00D1171C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D1171C" w:rsidRPr="00D1171C" w:rsidRDefault="00D1171C" w:rsidP="00D1171C">
      <w:pPr>
        <w:ind w:firstLine="709"/>
        <w:jc w:val="both"/>
      </w:pPr>
      <w:r w:rsidRPr="00D1171C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D1171C" w:rsidRPr="00D1171C" w:rsidRDefault="00D1171C" w:rsidP="00D1171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D1171C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D1171C" w:rsidRPr="00D1171C" w:rsidRDefault="00D1171C" w:rsidP="00D1171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1"/>
        </w:rPr>
      </w:pPr>
      <w:r w:rsidRPr="00D1171C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исп</w:t>
      </w:r>
      <w:r w:rsidRPr="00D1171C">
        <w:t>ользование оборудования и материалов, соответствующих климатическим условиям района строительства;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пр</w:t>
      </w:r>
      <w:r w:rsidRPr="00D1171C">
        <w:t>оведение работ в минимально возможные сроки;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t>складирование отходов на специально отведенных и оборудованных площадках, для дальней</w:t>
      </w:r>
      <w:r w:rsidR="0001653B">
        <w:t>ш</w:t>
      </w:r>
      <w:r w:rsidRPr="00D1171C">
        <w:t>ей передачи отходов специализированным организациям;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t>проведение работ по рекультивации нарушенных земель;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D1171C">
        <w:rPr>
          <w:spacing w:val="1"/>
        </w:rPr>
        <w:t>выполн</w:t>
      </w:r>
      <w:r w:rsidRPr="00D1171C">
        <w:t>ение правил пожарной безопасности при работе в лесах.</w:t>
      </w:r>
    </w:p>
    <w:p w:rsidR="00D1171C" w:rsidRPr="00D1171C" w:rsidRDefault="00D1171C" w:rsidP="00D1171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D1171C">
        <w:t>Мероприятия по снижению воздействия на воздушную среду сводятся к следующему: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герметизированная система сбора и транспорта добываемой продукции;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использование арматуры с классом герметичности затвора по классу 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применение труб из материалов, соответствующих климатическим условиям района строительства;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испытание трубопроводов на прочность и герметичность после монтажа;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контроль сварных соединений физическими методами;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антикоррозийная защита трубопроводов изоляцией усиленного типа;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</w:pPr>
      <w:r w:rsidRPr="00D1171C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</w:pPr>
      <w:r w:rsidRPr="00D1171C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D1171C" w:rsidRPr="00D1171C" w:rsidRDefault="00D1171C" w:rsidP="00D1171C">
      <w:pPr>
        <w:ind w:firstLine="709"/>
        <w:jc w:val="both"/>
      </w:pPr>
      <w:r w:rsidRPr="00D1171C">
        <w:t xml:space="preserve">В связи с удалённостью населённых пунктов от площадки </w:t>
      </w:r>
      <w:r w:rsidR="0036104B">
        <w:t>планируемого</w:t>
      </w:r>
      <w:r w:rsidRPr="00D1171C">
        <w:t xml:space="preserve"> строительства,</w:t>
      </w:r>
      <w:r w:rsidRPr="00D1171C">
        <w:rPr>
          <w:b/>
        </w:rPr>
        <w:t xml:space="preserve"> </w:t>
      </w:r>
      <w:r w:rsidRPr="00D1171C">
        <w:t>воздействие на население не предусматривается.</w:t>
      </w:r>
    </w:p>
    <w:p w:rsidR="00D1171C" w:rsidRPr="00D1171C" w:rsidRDefault="00D1171C" w:rsidP="00D1171C">
      <w:pPr>
        <w:ind w:firstLine="709"/>
        <w:jc w:val="both"/>
      </w:pPr>
      <w:r w:rsidRPr="00D1171C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 xml:space="preserve"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</w:t>
      </w:r>
      <w:proofErr w:type="spellStart"/>
      <w:r w:rsidRPr="00D1171C">
        <w:t>водоохранных</w:t>
      </w:r>
      <w:proofErr w:type="spellEnd"/>
      <w:r w:rsidRPr="00D1171C">
        <w:t xml:space="preserve"> зон и прибрежных защитных полос водных объектов;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вывоз стоков из накопительных емкостей специализированным транспортом на очистные сооружения.</w:t>
      </w:r>
    </w:p>
    <w:p w:rsidR="00D1171C" w:rsidRPr="00D1171C" w:rsidRDefault="00D1171C" w:rsidP="00D1171C">
      <w:pPr>
        <w:ind w:firstLine="709"/>
        <w:jc w:val="both"/>
      </w:pPr>
      <w:r w:rsidRPr="00D1171C">
        <w:t xml:space="preserve">Мероприятия по охране поверхностных и подземных вод на период эксплуатации </w:t>
      </w:r>
      <w:r w:rsidR="0036104B">
        <w:t>планируемых</w:t>
      </w:r>
      <w:r w:rsidRPr="00D1171C">
        <w:t xml:space="preserve"> объектов: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приняты герметичные системы добычи и транспорта продукта;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использование коррозионностойких труб;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контроль сварных соединений трубопроводов и оборудования;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постоянные осмотры состояния трубопроводов и технологического оборудования в период эксплуатации с записями результатов осмотра в журнале;</w:t>
      </w:r>
    </w:p>
    <w:p w:rsidR="00D1171C" w:rsidRPr="00D1171C" w:rsidRDefault="00D1171C" w:rsidP="00D1171C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0" w:firstLine="709"/>
        <w:jc w:val="both"/>
      </w:pPr>
      <w:r w:rsidRPr="00D1171C">
        <w:t>проведение контрольных осмотров, планового ремонта.</w:t>
      </w:r>
    </w:p>
    <w:p w:rsidR="009B64CF" w:rsidRPr="00CF1DEA" w:rsidRDefault="009B64CF" w:rsidP="009B64CF">
      <w:pPr>
        <w:pStyle w:val="S"/>
        <w:spacing w:line="240" w:lineRule="auto"/>
      </w:pPr>
    </w:p>
    <w:p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61355002"/>
      <w:bookmarkStart w:id="54" w:name="_Toc375899905"/>
      <w:bookmarkStart w:id="55" w:name="_Toc375644205"/>
      <w:r w:rsidRPr="00503F86">
        <w:rPr>
          <w:b/>
        </w:rPr>
        <w:t xml:space="preserve">2.9 </w:t>
      </w:r>
      <w:r w:rsidR="003A40EC" w:rsidRPr="00503F86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993C76" w:rsidRPr="00641EAE" w:rsidRDefault="00993C76" w:rsidP="00641EAE">
      <w:pPr>
        <w:tabs>
          <w:tab w:val="num" w:pos="1211"/>
        </w:tabs>
        <w:jc w:val="both"/>
      </w:pPr>
    </w:p>
    <w:p w:rsidR="007453D8" w:rsidRPr="00641EAE" w:rsidRDefault="007453D8" w:rsidP="002E1A51">
      <w:pPr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641EAE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713190" w:rsidRPr="00713190" w:rsidRDefault="00713190" w:rsidP="00713190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713190">
        <w:rPr>
          <w:rFonts w:cs="Arial"/>
        </w:rPr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газа вследствие разгерметизации трубопровод</w:t>
      </w:r>
      <w:r w:rsidR="00115EC5">
        <w:rPr>
          <w:rFonts w:cs="Arial"/>
        </w:rPr>
        <w:t>а</w:t>
      </w:r>
      <w:r w:rsidRPr="00713190">
        <w:rPr>
          <w:rFonts w:cs="Arial"/>
        </w:rPr>
        <w:t xml:space="preserve"> и запорно-регулирующей арматуры при: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механическом повреждении;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старении (коррозии) металла;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возникновении микротрещин;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температурных напряжениях с разрывом сварного шва;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целенаправленной диверсии, терактах.</w:t>
      </w:r>
    </w:p>
    <w:p w:rsidR="00713190" w:rsidRPr="00713190" w:rsidRDefault="00713190" w:rsidP="00713190">
      <w:pPr>
        <w:ind w:firstLine="703"/>
        <w:jc w:val="both"/>
      </w:pPr>
      <w:r w:rsidRPr="00713190">
        <w:t>В связи с этим существует вероятность возникновения следующих опасных событий: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загрязнение почвы нефти, реагентом;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загазованность атмосферы парами углеводородов;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взрыв смеси паров нефти, реагента, нефтяного газа с воздухом;</w:t>
      </w:r>
    </w:p>
    <w:p w:rsidR="00713190" w:rsidRPr="00713190" w:rsidRDefault="00713190" w:rsidP="00713190">
      <w:pPr>
        <w:numPr>
          <w:ilvl w:val="0"/>
          <w:numId w:val="25"/>
        </w:numPr>
        <w:tabs>
          <w:tab w:val="left" w:pos="993"/>
        </w:tabs>
        <w:ind w:left="0" w:right="-125" w:firstLine="703"/>
        <w:jc w:val="both"/>
      </w:pPr>
      <w:r w:rsidRPr="00713190">
        <w:t>горение разлитой нефти.</w:t>
      </w:r>
    </w:p>
    <w:p w:rsidR="00713190" w:rsidRPr="00713190" w:rsidRDefault="00713190" w:rsidP="00713190">
      <w:pPr>
        <w:widowControl w:val="0"/>
        <w:shd w:val="clear" w:color="auto" w:fill="FFFFFF"/>
        <w:autoSpaceDE w:val="0"/>
        <w:autoSpaceDN w:val="0"/>
        <w:adjustRightInd w:val="0"/>
        <w:ind w:firstLine="703"/>
        <w:jc w:val="both"/>
      </w:pPr>
      <w:r w:rsidRPr="00713190">
        <w:t xml:space="preserve">В штатном режиме эксплуатации сооружения </w:t>
      </w:r>
      <w:r w:rsidR="000A7627">
        <w:t>план</w:t>
      </w:r>
      <w:r w:rsidRPr="00713190">
        <w:t>ируемого объекта и система трубопровод</w:t>
      </w:r>
      <w:r w:rsidR="00115EC5">
        <w:t>а</w:t>
      </w:r>
      <w:r w:rsidRPr="00713190">
        <w:t>, транспортирующ</w:t>
      </w:r>
      <w:r w:rsidR="00115EC5">
        <w:t>его</w:t>
      </w:r>
      <w:r w:rsidRPr="00713190">
        <w:t xml:space="preserve"> </w:t>
      </w:r>
      <w:proofErr w:type="spellStart"/>
      <w:r w:rsidRPr="00713190">
        <w:t>нефтегазоводяную</w:t>
      </w:r>
      <w:proofErr w:type="spellEnd"/>
      <w:r w:rsidRPr="00713190">
        <w:t xml:space="preserve"> эмульсию, герметичны и не представляют опасности. Однако при аварийной разгерметизации трубопровод</w:t>
      </w:r>
      <w:r w:rsidR="00115EC5">
        <w:t>а</w:t>
      </w:r>
      <w:r w:rsidRPr="00713190">
        <w:t xml:space="preserve">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</w:t>
      </w:r>
      <w:r w:rsidR="00115EC5">
        <w:t>а</w:t>
      </w:r>
      <w:r w:rsidRPr="00713190">
        <w:t xml:space="preserve"> и предупреждения аварийных выбросов опасных веществ при эксплуатации требуется соблюдать следующие правила: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своевременно осуществлять техническое обслуживание и ремонт оборудования, трубопровод</w:t>
      </w:r>
      <w:r w:rsidR="00115EC5">
        <w:t>а</w:t>
      </w:r>
      <w:r w:rsidRPr="00713190">
        <w:t xml:space="preserve"> и арматуры;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своевременно осуществлять плановый ремонт и комплексную диагностику трубопровод</w:t>
      </w:r>
      <w:r w:rsidR="00115EC5">
        <w:t>а</w:t>
      </w:r>
      <w:r w:rsidRPr="00713190">
        <w:t>, оборудования и арматуры;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периодические гидравлические испытания на прочность и герметичность (приурочивают ко времени проведения ревизии трубопровод</w:t>
      </w:r>
      <w:r w:rsidR="00115EC5">
        <w:t>а</w:t>
      </w:r>
      <w:r w:rsidRPr="00713190">
        <w:t>);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не допускать эксплуатацию оборудования, трубопровод</w:t>
      </w:r>
      <w:r w:rsidR="00115EC5">
        <w:t>а</w:t>
      </w:r>
      <w:r w:rsidRPr="00713190">
        <w:t xml:space="preserve"> и арматуры без надежного заземления от статического электричества, </w:t>
      </w:r>
      <w:proofErr w:type="spellStart"/>
      <w:r w:rsidRPr="00713190">
        <w:t>молниезащиты</w:t>
      </w:r>
      <w:proofErr w:type="spellEnd"/>
      <w:r w:rsidRPr="00713190">
        <w:t>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ремонт и смазку движущихся механизмов производить только после полной их остановки;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 xml:space="preserve">контролировать уровень </w:t>
      </w:r>
      <w:proofErr w:type="spellStart"/>
      <w:r w:rsidRPr="00713190">
        <w:t>довзрывоопасных</w:t>
      </w:r>
      <w:proofErr w:type="spellEnd"/>
      <w:r w:rsidRPr="00713190">
        <w:t xml:space="preserve"> концентраций на наружных площадках и помещении технологических блоков;</w:t>
      </w:r>
    </w:p>
    <w:p w:rsidR="00713190" w:rsidRPr="00713190" w:rsidRDefault="00713190" w:rsidP="0071319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3"/>
        <w:jc w:val="both"/>
      </w:pPr>
      <w:r w:rsidRPr="00713190">
        <w:t>при обнаружении пропуска среды неисправное оборудование, участок трубопровода необходимо отключить и принять меры по устранению пропуска, затем собрать пролитую нефть и зачистить грунт с разлитой нефтью (при необходимости).</w:t>
      </w:r>
    </w:p>
    <w:p w:rsidR="00713190" w:rsidRPr="00713190" w:rsidRDefault="00713190" w:rsidP="00713190">
      <w:pPr>
        <w:ind w:firstLine="703"/>
        <w:jc w:val="both"/>
      </w:pPr>
      <w:r w:rsidRPr="00713190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713190">
        <w:rPr>
          <w:rFonts w:cs="Arial"/>
          <w:spacing w:val="-2"/>
        </w:rPr>
        <w:t xml:space="preserve">сооружений </w:t>
      </w:r>
      <w:r w:rsidRPr="00713190">
        <w:rPr>
          <w:rFonts w:cs="Arial"/>
        </w:rPr>
        <w:t>и в помещениях на территории куста скважин</w:t>
      </w:r>
      <w:r w:rsidRPr="00713190">
        <w:t>.</w:t>
      </w:r>
    </w:p>
    <w:p w:rsidR="00713190" w:rsidRPr="00713190" w:rsidRDefault="00713190" w:rsidP="00713190">
      <w:pPr>
        <w:widowControl w:val="0"/>
        <w:tabs>
          <w:tab w:val="num" w:pos="1211"/>
        </w:tabs>
        <w:ind w:firstLine="703"/>
        <w:jc w:val="both"/>
        <w:rPr>
          <w:rFonts w:cs="Arial"/>
        </w:rPr>
      </w:pPr>
      <w:r w:rsidRPr="00713190">
        <w:rPr>
          <w:rFonts w:cs="Arial"/>
        </w:rPr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блочной установки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713190" w:rsidRPr="00713190" w:rsidRDefault="00713190" w:rsidP="00713190">
      <w:pPr>
        <w:numPr>
          <w:ilvl w:val="1"/>
          <w:numId w:val="0"/>
        </w:numPr>
        <w:ind w:firstLine="703"/>
        <w:jc w:val="both"/>
      </w:pPr>
      <w:r w:rsidRPr="00713190">
        <w:t>На открытых площадках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713190" w:rsidRPr="00713190" w:rsidRDefault="00713190" w:rsidP="00713190">
      <w:pPr>
        <w:numPr>
          <w:ilvl w:val="1"/>
          <w:numId w:val="0"/>
        </w:numPr>
        <w:ind w:firstLine="703"/>
        <w:jc w:val="both"/>
      </w:pPr>
      <w:r w:rsidRPr="00713190">
        <w:t xml:space="preserve">Во избежание колебаний в показании нижнего предела </w:t>
      </w:r>
      <w:proofErr w:type="spellStart"/>
      <w:r w:rsidRPr="00713190">
        <w:t>взрываемости</w:t>
      </w:r>
      <w:proofErr w:type="spellEnd"/>
      <w:r w:rsidRPr="00713190">
        <w:t xml:space="preserve"> и дрейфа нуля применены газоанализаторы, предназначенные для эксплуатации при низких температурах.</w:t>
      </w:r>
    </w:p>
    <w:p w:rsidR="00713190" w:rsidRPr="00713190" w:rsidRDefault="00713190" w:rsidP="00713190">
      <w:pPr>
        <w:ind w:firstLine="703"/>
        <w:jc w:val="both"/>
      </w:pPr>
      <w:r w:rsidRPr="00713190">
        <w:t>Диаметры, толщина стенки и материал трубопровод</w:t>
      </w:r>
      <w:r w:rsidR="00115EC5">
        <w:t>а</w:t>
      </w:r>
      <w:r w:rsidRPr="00713190">
        <w:t xml:space="preserve"> выбраны на основании результатов гидравлического и прочностного расчёта, с учётом вязкости нефтепродуктов, а также с учётом воспринимаемых нагрузок. В местах проезда спецтехники трубопровод прокладыва</w:t>
      </w:r>
      <w:r w:rsidR="00115EC5">
        <w:t>е</w:t>
      </w:r>
      <w:r w:rsidRPr="00713190">
        <w:t>тся в защитных футлярах. Предусматривается защита подземн</w:t>
      </w:r>
      <w:r w:rsidR="00115EC5">
        <w:t>ого</w:t>
      </w:r>
      <w:r w:rsidRPr="00713190">
        <w:t xml:space="preserve"> трубопровод</w:t>
      </w:r>
      <w:r w:rsidR="00115EC5">
        <w:t>а</w:t>
      </w:r>
      <w:r w:rsidRPr="00713190">
        <w:t xml:space="preserve"> и футляров от почвенной коррозии - антикоррозионная изоляция. </w:t>
      </w:r>
      <w:r w:rsidRPr="00713190">
        <w:rPr>
          <w:bCs/>
        </w:rPr>
        <w:t xml:space="preserve">Для сбора дренажей от блока технологического измерительной установки используется емкость подземная. </w:t>
      </w:r>
    </w:p>
    <w:p w:rsidR="002E1A51" w:rsidRDefault="002E1A51" w:rsidP="002E1A51">
      <w:pPr>
        <w:tabs>
          <w:tab w:val="num" w:pos="1211"/>
        </w:tabs>
        <w:ind w:firstLine="720"/>
        <w:jc w:val="center"/>
      </w:pPr>
    </w:p>
    <w:p w:rsidR="007453D8" w:rsidRPr="00641EAE" w:rsidRDefault="007453D8" w:rsidP="002E1A51">
      <w:pPr>
        <w:tabs>
          <w:tab w:val="num" w:pos="1211"/>
        </w:tabs>
        <w:ind w:firstLine="720"/>
        <w:jc w:val="center"/>
      </w:pPr>
      <w:r w:rsidRPr="00641EAE">
        <w:t xml:space="preserve">Мероприятия, направленные на уменьшение риска чрезвычайных ситуаций на </w:t>
      </w:r>
      <w:r w:rsidR="00641EAE" w:rsidRPr="00641EAE">
        <w:t>план</w:t>
      </w:r>
      <w:r w:rsidRPr="00641EAE">
        <w:t>ируемом объекте</w:t>
      </w:r>
    </w:p>
    <w:p w:rsidR="00713190" w:rsidRPr="00713190" w:rsidRDefault="00713190" w:rsidP="00713190">
      <w:pPr>
        <w:tabs>
          <w:tab w:val="num" w:pos="1211"/>
        </w:tabs>
        <w:ind w:firstLine="720"/>
        <w:jc w:val="both"/>
      </w:pPr>
      <w:r w:rsidRPr="00713190">
        <w:t>Меры на предупреждение разгерметизации оборудования и трубопровод</w:t>
      </w:r>
      <w:r w:rsidR="00115EC5">
        <w:t>а</w:t>
      </w:r>
      <w:r w:rsidRPr="00713190">
        <w:t xml:space="preserve"> заключаются в следующем: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в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толщины стенок трубопровод</w:t>
      </w:r>
      <w:r w:rsidR="00115EC5">
        <w:t>а</w:t>
      </w:r>
      <w:r w:rsidRPr="00713190">
        <w:t xml:space="preserve"> приняты с учетом прибавки на компенсацию коррозии. Увеличенная толщина стенки трубопровод</w:t>
      </w:r>
      <w:r w:rsidR="00115EC5">
        <w:t>а</w:t>
      </w:r>
      <w:r w:rsidRPr="00713190">
        <w:t>, дает дополнительный запас прочности по рабочему давлению, увеличивает срок службы трубопровод</w:t>
      </w:r>
      <w:r w:rsidR="00115EC5">
        <w:t>а</w:t>
      </w:r>
      <w:r w:rsidRPr="00713190">
        <w:t>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материальное исполнение оборудования, трубопровод</w:t>
      </w:r>
      <w:r w:rsidR="00115EC5">
        <w:t>а</w:t>
      </w:r>
      <w:r w:rsidRPr="00713190">
        <w:t>, арматуры соответствует климатическим условиям эксплуатации.;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механические характеристики труб, соединений трубопроводов и арматуры обеспечивают расчетный срок эксплуатации трубопровод</w:t>
      </w:r>
      <w:r w:rsidR="00115EC5">
        <w:t>а</w:t>
      </w:r>
      <w:r w:rsidRPr="00713190"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для строительства промыслов</w:t>
      </w:r>
      <w:r w:rsidR="00115EC5">
        <w:t>ого</w:t>
      </w:r>
      <w:r w:rsidRPr="00713190">
        <w:t xml:space="preserve"> нефтегазосборн</w:t>
      </w:r>
      <w:r w:rsidR="00115EC5">
        <w:t>ого</w:t>
      </w:r>
      <w:r w:rsidRPr="00713190">
        <w:t xml:space="preserve"> трубопровод</w:t>
      </w:r>
      <w:r w:rsidR="00115EC5">
        <w:t>а</w:t>
      </w:r>
      <w:r w:rsidRPr="00713190">
        <w:t xml:space="preserve"> предусмотрены трубы с заводским наружным и внутренним покрытием;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подземная прокладка промыслов</w:t>
      </w:r>
      <w:r w:rsidR="00115EC5">
        <w:t>ого</w:t>
      </w:r>
      <w:r w:rsidRPr="00713190">
        <w:t xml:space="preserve"> трубопровод</w:t>
      </w:r>
      <w:r w:rsidR="00115EC5">
        <w:t>а</w:t>
      </w:r>
      <w:r w:rsidRPr="00713190">
        <w:t xml:space="preserve"> (надземные участки предусмотрены на узлах запорной арматуры, в местах подключения к общим сетям);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713190" w:rsidRPr="00713190" w:rsidRDefault="00713190" w:rsidP="00713190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713190">
        <w:t>арматура, фланцевые соединения, тип прокладок и крепежных изделий выбраны с учетом максимально-возможного давления в системе.</w:t>
      </w:r>
    </w:p>
    <w:p w:rsidR="00D54F8D" w:rsidRPr="00641EAE" w:rsidRDefault="00D54F8D" w:rsidP="002E1A51">
      <w:pPr>
        <w:ind w:firstLine="709"/>
        <w:jc w:val="center"/>
      </w:pPr>
    </w:p>
    <w:p w:rsidR="007453D8" w:rsidRPr="00641EAE" w:rsidRDefault="007453D8" w:rsidP="002E1A51">
      <w:pPr>
        <w:tabs>
          <w:tab w:val="num" w:pos="1211"/>
        </w:tabs>
        <w:ind w:firstLine="720"/>
        <w:jc w:val="center"/>
      </w:pPr>
      <w:r w:rsidRPr="00641EAE">
        <w:t>Противопожарные мероприятия при эксплуатации</w:t>
      </w:r>
    </w:p>
    <w:p w:rsidR="00713190" w:rsidRPr="00713190" w:rsidRDefault="00713190" w:rsidP="00713190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713190">
        <w:rPr>
          <w:rFonts w:cs="Arial"/>
        </w:rPr>
        <w:t xml:space="preserve">Работники, выполняющие техническое обслуживание и ремонт </w:t>
      </w:r>
      <w:r w:rsidR="000A7627">
        <w:rPr>
          <w:rFonts w:cs="Arial"/>
        </w:rPr>
        <w:t>план</w:t>
      </w:r>
      <w:r w:rsidRPr="00713190">
        <w:rPr>
          <w:rFonts w:cs="Arial"/>
        </w:rPr>
        <w:t>ируемых объектов, обязаны знать устройство и работу аппаратуры, пожароопасность обращающихся на объекте веществ и материалов, а также правила пожарной безопасности и действия в случае пожара или аварии.</w:t>
      </w:r>
    </w:p>
    <w:p w:rsidR="00713190" w:rsidRPr="00713190" w:rsidRDefault="00713190" w:rsidP="00713190">
      <w:pPr>
        <w:numPr>
          <w:ilvl w:val="1"/>
          <w:numId w:val="0"/>
        </w:numPr>
        <w:ind w:firstLine="703"/>
        <w:jc w:val="both"/>
        <w:rPr>
          <w:rFonts w:cs="Arial"/>
        </w:rPr>
      </w:pPr>
      <w:r w:rsidRPr="00713190">
        <w:rPr>
          <w:rFonts w:cs="Arial"/>
        </w:rPr>
        <w:t>Для осуществления противопожарной безопасности кустовой площадки предусмотрены следующие мероприятия: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  <w:rPr>
          <w:rFonts w:cs="Arial"/>
        </w:rPr>
      </w:pPr>
      <w:r w:rsidRPr="00713190">
        <w:rPr>
          <w:rFonts w:cs="Arial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выполнена защита оборудования, арматуры и трубопроводов от статического электричества;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выполнена молниезащита;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на нефтегазосборном трубопроводе внутри обвалования кустовой площадки предусматривается установка задвижки с электроприводом для обеспечения возможности отключения кустовой площадки от общей нефтегазосборной сети месторождения при пожаре в измерительной установке;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на дыхательной линии емкости подземной предусмотрен предохранитель огневой;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сепаратор измерительной установки оснащен предохранительным клапаном. Сброс с предохранительного клапана осуществляется в подземную емкость;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 xml:space="preserve">помещение блока технологического измерительной установки оснащено сигнализаторами </w:t>
      </w:r>
      <w:proofErr w:type="spellStart"/>
      <w:r w:rsidRPr="00713190">
        <w:t>довзрывоопасных</w:t>
      </w:r>
      <w:proofErr w:type="spellEnd"/>
      <w:r w:rsidRPr="00713190"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713190">
        <w:t>электроприемников</w:t>
      </w:r>
      <w:proofErr w:type="spellEnd"/>
      <w:r w:rsidRPr="00713190">
        <w:t xml:space="preserve"> блока (кроме вентилятора);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кустовых площадок;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 xml:space="preserve">полы в помещении измерительной установки предусмотрены негорючими, герметичными с </w:t>
      </w:r>
      <w:proofErr w:type="spellStart"/>
      <w:r w:rsidRPr="00713190">
        <w:t>электрорассеивающим</w:t>
      </w:r>
      <w:proofErr w:type="spellEnd"/>
      <w:r w:rsidRPr="00713190">
        <w:t xml:space="preserve"> покрытием из материалов, не образующих искр при ударных воздействиях;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контроль уровня жидкости в емкостном оборудовании;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 xml:space="preserve">объем </w:t>
      </w:r>
      <w:proofErr w:type="spellStart"/>
      <w:r w:rsidRPr="00713190">
        <w:t>КИПиА</w:t>
      </w:r>
      <w:proofErr w:type="spellEnd"/>
      <w:r w:rsidRPr="00713190">
        <w:t xml:space="preserve">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система автоматики предусматривает передачу сигналов по системе телемеханики в диспетчерский пункт;</w:t>
      </w:r>
    </w:p>
    <w:p w:rsidR="00713190" w:rsidRPr="00713190" w:rsidRDefault="00713190" w:rsidP="00713190">
      <w:pPr>
        <w:numPr>
          <w:ilvl w:val="0"/>
          <w:numId w:val="7"/>
        </w:numPr>
        <w:tabs>
          <w:tab w:val="left" w:pos="709"/>
        </w:tabs>
        <w:ind w:left="0" w:firstLine="709"/>
        <w:jc w:val="both"/>
      </w:pPr>
      <w:r w:rsidRPr="00713190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713190" w:rsidRPr="00713190" w:rsidRDefault="00713190" w:rsidP="00713190">
      <w:pPr>
        <w:ind w:firstLine="708"/>
        <w:jc w:val="both"/>
      </w:pPr>
      <w:r w:rsidRPr="00713190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713190" w:rsidRPr="00713190" w:rsidRDefault="00713190" w:rsidP="00713190">
      <w:pPr>
        <w:ind w:firstLine="708"/>
        <w:jc w:val="both"/>
      </w:pPr>
      <w:r w:rsidRPr="00713190"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713190" w:rsidRPr="00713190" w:rsidRDefault="00713190" w:rsidP="00713190">
      <w:pPr>
        <w:ind w:firstLine="708"/>
        <w:jc w:val="both"/>
      </w:pPr>
      <w:r w:rsidRPr="00713190">
        <w:t xml:space="preserve">Налив жидкости в автоцистерну должен производиться при неработающем двигателе автомобиля. Глушители автоцистерны должны быть оборудованы </w:t>
      </w:r>
      <w:proofErr w:type="spellStart"/>
      <w:r w:rsidRPr="00713190">
        <w:t>искрогасительными</w:t>
      </w:r>
      <w:proofErr w:type="spellEnd"/>
      <w:r w:rsidRPr="00713190">
        <w:t xml:space="preserve"> сетками и выведены вперед под двигатель или радиатор.</w:t>
      </w:r>
    </w:p>
    <w:p w:rsidR="00713190" w:rsidRPr="00713190" w:rsidRDefault="00713190" w:rsidP="00713190">
      <w:pPr>
        <w:ind w:firstLine="708"/>
        <w:jc w:val="both"/>
      </w:pPr>
      <w:r w:rsidRPr="00713190">
        <w:t xml:space="preserve">При заполнении автоцистерны жидкость должна подаваться со скоростью не более 1 м/с, чтобы исключить разбрызгивание; струя налива должна быть направлена вдоль стенки цистерны. </w:t>
      </w:r>
    </w:p>
    <w:p w:rsidR="00713190" w:rsidRPr="00713190" w:rsidRDefault="00713190" w:rsidP="0071319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bookmarkStart w:id="62" w:name="_Toc362526372"/>
      <w:bookmarkStart w:id="63" w:name="_Toc375899906"/>
      <w:bookmarkStart w:id="64" w:name="_Toc375644206"/>
      <w:bookmarkStart w:id="65" w:name="_Toc482341343"/>
      <w:bookmarkStart w:id="66" w:name="_Toc482341493"/>
      <w:bookmarkStart w:id="67" w:name="_Toc482341572"/>
      <w:bookmarkStart w:id="68" w:name="_Toc482341763"/>
      <w:bookmarkStart w:id="69" w:name="_Toc482341932"/>
      <w:bookmarkStart w:id="70" w:name="_Toc482343205"/>
      <w:r w:rsidRPr="00713190">
        <w:t xml:space="preserve">Для осуществления противопожарной безопасности на ВЛ предусмотрены следующие </w:t>
      </w:r>
      <w:r w:rsidRPr="00713190">
        <w:rPr>
          <w:spacing w:val="3"/>
        </w:rPr>
        <w:t>мероприятия:</w:t>
      </w:r>
    </w:p>
    <w:p w:rsidR="00713190" w:rsidRPr="00713190" w:rsidRDefault="00713190" w:rsidP="0071319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размещение оборудования с учётом противопожарных норм;</w:t>
      </w:r>
    </w:p>
    <w:p w:rsidR="00713190" w:rsidRPr="00713190" w:rsidRDefault="00713190" w:rsidP="0071319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713190" w:rsidRPr="00713190" w:rsidRDefault="00713190" w:rsidP="0071319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 xml:space="preserve">устройство системы </w:t>
      </w:r>
      <w:proofErr w:type="spellStart"/>
      <w:r w:rsidRPr="00713190">
        <w:rPr>
          <w:spacing w:val="3"/>
        </w:rPr>
        <w:t>молниезащиты</w:t>
      </w:r>
      <w:proofErr w:type="spellEnd"/>
      <w:r w:rsidRPr="00713190">
        <w:rPr>
          <w:spacing w:val="3"/>
        </w:rPr>
        <w:t xml:space="preserve"> и заземления (с обеспечением нормируемого сопротивления заземляющих устройств ВЛ);</w:t>
      </w:r>
    </w:p>
    <w:p w:rsidR="00713190" w:rsidRPr="00713190" w:rsidRDefault="00713190" w:rsidP="0071319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регулярная расчистка трасс ВЛ.</w:t>
      </w:r>
    </w:p>
    <w:p w:rsidR="00713190" w:rsidRPr="00713190" w:rsidRDefault="00713190" w:rsidP="00713190">
      <w:pPr>
        <w:ind w:firstLine="708"/>
      </w:pPr>
      <w:r w:rsidRPr="00713190">
        <w:t>Повреждения на воздушных линиях после отключения устраняются выездными аварийно-восстановительными бригадами.</w:t>
      </w:r>
    </w:p>
    <w:p w:rsidR="00713190" w:rsidRPr="00713190" w:rsidRDefault="00713190" w:rsidP="0071319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713190">
        <w:t xml:space="preserve">Для осуществления противопожарной безопасности на нефтегазосборном трубопроводе предусмотрены следующие </w:t>
      </w:r>
      <w:r w:rsidRPr="00713190">
        <w:rPr>
          <w:spacing w:val="3"/>
        </w:rPr>
        <w:t>мероприятия: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 xml:space="preserve">обеспечения нормированного расстояния между </w:t>
      </w:r>
      <w:r w:rsidR="000A7627">
        <w:rPr>
          <w:spacing w:val="3"/>
        </w:rPr>
        <w:t>план</w:t>
      </w:r>
      <w:r w:rsidRPr="00713190">
        <w:rPr>
          <w:spacing w:val="3"/>
        </w:rPr>
        <w:t>ируемым трубопроводом, автодорогой.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регулярной расчистки полосы земли вдоль оси промыслового трубопровода в обе стороны шириной по 3 м от оси; территорию на площадках узлов запорной арматуры предусмотрено также очищать от сухой травы и листьев;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применения стальных труб с заводским покрытием;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 xml:space="preserve">подземной прокладки трубопровода, надземные участки (на узлах запорной арматуры) и соединительные детали </w:t>
      </w:r>
      <w:proofErr w:type="spellStart"/>
      <w:r w:rsidRPr="00713190">
        <w:rPr>
          <w:spacing w:val="3"/>
        </w:rPr>
        <w:t>теплоизолированы</w:t>
      </w:r>
      <w:proofErr w:type="spellEnd"/>
      <w:r w:rsidRPr="00713190">
        <w:rPr>
          <w:spacing w:val="3"/>
        </w:rPr>
        <w:t xml:space="preserve"> материалом, относящимся к группе негорючих материалов;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подтверждения расчетами на прочность и устойчивость, на толщину стенки выбранных параметров трубопровода и условий прокладки трубопровода;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контроля давления при эксплуатации трубопровода по показаниям манометров;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контроля загазованности трассы нефтегазосборного трубопровода периодически по установленному графику переносными газоанализаторами;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713190">
        <w:rPr>
          <w:spacing w:val="3"/>
        </w:rPr>
        <w:t>защиты трубопровода, сооружений от статического электричества, молниезащита;</w:t>
      </w:r>
    </w:p>
    <w:p w:rsidR="00713190" w:rsidRPr="00713190" w:rsidRDefault="00713190" w:rsidP="00713190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20"/>
        <w:jc w:val="both"/>
      </w:pPr>
      <w:r w:rsidRPr="00713190">
        <w:rPr>
          <w:spacing w:val="3"/>
        </w:rPr>
        <w:t>соблюдения регламентного режима эксплуатации трубопровода, проведения периодической диагностики трубопровода, выявления предаварийных участков и проведения планово-предупредительных ремонтов.</w:t>
      </w:r>
    </w:p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p w:rsidR="00322A9B" w:rsidRPr="00641EAE" w:rsidRDefault="00322A9B" w:rsidP="002E1A51">
      <w:pPr>
        <w:ind w:firstLine="709"/>
        <w:jc w:val="center"/>
      </w:pPr>
    </w:p>
    <w:p w:rsidR="00004DC9" w:rsidRPr="00641EAE" w:rsidRDefault="00004DC9" w:rsidP="002E1A51">
      <w:pPr>
        <w:jc w:val="center"/>
      </w:pPr>
      <w:r w:rsidRPr="00641EAE">
        <w:t>Мероприятия по обеспечению гражданской обороны</w:t>
      </w:r>
    </w:p>
    <w:p w:rsidR="00004DC9" w:rsidRPr="00641EAE" w:rsidRDefault="00004DC9" w:rsidP="002E1A51">
      <w:pPr>
        <w:suppressAutoHyphens/>
        <w:ind w:firstLine="709"/>
        <w:jc w:val="both"/>
      </w:pPr>
      <w:r w:rsidRPr="00641EAE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004DC9" w:rsidRPr="00641EAE" w:rsidRDefault="00004DC9" w:rsidP="002E1A51">
      <w:pPr>
        <w:suppressAutoHyphens/>
        <w:ind w:firstLine="709"/>
        <w:jc w:val="both"/>
      </w:pPr>
      <w:r w:rsidRPr="00641EAE">
        <w:t>ООО «РН-Юганскнефтегаз» продолжает работу в военное время и отнесено к категории по ГО.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641EAE">
        <w:rPr>
          <w:rFonts w:eastAsia="Calibri"/>
          <w:spacing w:val="-2"/>
          <w:lang w:eastAsia="en-US"/>
        </w:rPr>
        <w:t>ХМАО</w:t>
      </w:r>
      <w:r w:rsidRPr="00641EAE">
        <w:rPr>
          <w:rFonts w:eastAsia="Calibri"/>
          <w:lang w:eastAsia="en-US"/>
        </w:rPr>
        <w:t>-Югры, объект является некатегорированным по гражданской обороне.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641EAE">
        <w:rPr>
          <w:rFonts w:eastAsia="Calibri"/>
          <w:spacing w:val="-2"/>
          <w:lang w:eastAsia="en-US"/>
        </w:rPr>
        <w:t>ХМАО</w:t>
      </w:r>
      <w:r w:rsidRPr="00641EAE">
        <w:rPr>
          <w:rFonts w:eastAsia="Calibri"/>
          <w:lang w:eastAsia="en-US"/>
        </w:rPr>
        <w:t>-Югры объект располагается: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возможного радиоактивного загрязнения;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возможного химического заражения;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004DC9" w:rsidRPr="00641EAE" w:rsidRDefault="00004DC9" w:rsidP="002E1A51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641EAE">
        <w:rPr>
          <w:rFonts w:eastAsia="Calibri"/>
          <w:lang w:eastAsia="en-US"/>
        </w:rPr>
        <w:t>вне зоны световой маскировки.</w:t>
      </w:r>
    </w:p>
    <w:p w:rsidR="00004DC9" w:rsidRPr="00641EAE" w:rsidRDefault="00B036E8" w:rsidP="002E1A51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641EAE">
        <w:rPr>
          <w:rFonts w:eastAsia="Calibri"/>
          <w:spacing w:val="-2"/>
          <w:lang w:eastAsia="en-US"/>
        </w:rPr>
        <w:t>План</w:t>
      </w:r>
      <w:r w:rsidR="00004DC9" w:rsidRPr="00641EAE">
        <w:rPr>
          <w:rFonts w:eastAsia="Calibri"/>
          <w:spacing w:val="-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004DC9" w:rsidRPr="00641EAE" w:rsidRDefault="00004DC9" w:rsidP="002E1A51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641EAE">
        <w:rPr>
          <w:rFonts w:eastAsia="Calibri"/>
          <w:spacing w:val="-2"/>
          <w:lang w:eastAsia="en-US"/>
        </w:rPr>
        <w:t xml:space="preserve">Сооружения </w:t>
      </w:r>
      <w:r w:rsidR="00B036E8" w:rsidRPr="00641EAE">
        <w:rPr>
          <w:rFonts w:eastAsia="Calibri"/>
          <w:spacing w:val="-2"/>
          <w:lang w:eastAsia="en-US"/>
        </w:rPr>
        <w:t>план</w:t>
      </w:r>
      <w:r w:rsidRPr="00641EAE">
        <w:rPr>
          <w:rFonts w:eastAsia="Calibri"/>
          <w:spacing w:val="-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957D4F" w:rsidRPr="00957D4F" w:rsidRDefault="00004DC9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957D4F">
        <w:rPr>
          <w:rFonts w:eastAsia="Calibri"/>
          <w:lang w:eastAsia="en-US"/>
        </w:rPr>
        <w:t xml:space="preserve">Перепрофилирование </w:t>
      </w:r>
      <w:r w:rsidR="00B036E8" w:rsidRPr="00957D4F">
        <w:rPr>
          <w:rFonts w:eastAsia="Calibri"/>
          <w:lang w:eastAsia="en-US"/>
        </w:rPr>
        <w:t>план</w:t>
      </w:r>
      <w:r w:rsidRPr="00957D4F">
        <w:rPr>
          <w:rFonts w:eastAsia="Calibri"/>
          <w:lang w:eastAsia="en-US"/>
        </w:rPr>
        <w:t>ируемого производства на выпуск другой продукции не предусматривается</w:t>
      </w:r>
    </w:p>
    <w:p w:rsidR="00957D4F" w:rsidRDefault="00957D4F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spacing w:val="-12"/>
          <w:lang w:eastAsia="en-US"/>
        </w:rPr>
      </w:pPr>
    </w:p>
    <w:p w:rsidR="00A8415C" w:rsidRPr="00133DC7" w:rsidRDefault="00004DC9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477281">
        <w:rPr>
          <w:rFonts w:eastAsia="Calibri"/>
          <w:spacing w:val="-12"/>
          <w:lang w:eastAsia="en-US"/>
        </w:rPr>
        <w:t>.</w:t>
      </w:r>
    </w:p>
    <w:p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617B1" w:rsidRPr="005A11A7" w:rsidRDefault="00B617B1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71" w:name="_Toc26449595"/>
      <w:bookmarkStart w:id="72" w:name="_Toc61355003"/>
      <w:r w:rsidRPr="005A11A7">
        <w:rPr>
          <w:b/>
          <w:bCs/>
          <w:caps/>
        </w:rPr>
        <w:t xml:space="preserve">ПРОЕКТ МЕЖЕВАНИЯ ТЕРРИТОРИИ. </w:t>
      </w:r>
      <w:r w:rsidR="0071767C">
        <w:rPr>
          <w:b/>
          <w:bCs/>
          <w:caps/>
        </w:rPr>
        <w:t>ГРАФИЧЕСКАЯ</w:t>
      </w:r>
      <w:r w:rsidRPr="005A11A7">
        <w:rPr>
          <w:b/>
          <w:bCs/>
          <w:caps/>
        </w:rPr>
        <w:t xml:space="preserve"> ЧАСТЬ</w:t>
      </w:r>
      <w:bookmarkEnd w:id="71"/>
      <w:bookmarkEnd w:id="72"/>
    </w:p>
    <w:p w:rsidR="00B617B1" w:rsidRPr="0071767C" w:rsidRDefault="00B617B1" w:rsidP="0071767C">
      <w:pPr>
        <w:jc w:val="both"/>
        <w:outlineLvl w:val="1"/>
        <w:rPr>
          <w:color w:val="000000"/>
        </w:rPr>
      </w:pPr>
      <w:bookmarkStart w:id="73" w:name="_Toc26449600"/>
      <w:bookmarkStart w:id="74" w:name="_Toc61355004"/>
      <w:r w:rsidRPr="0071767C">
        <w:rPr>
          <w:color w:val="000000"/>
        </w:rPr>
        <w:t>3.</w:t>
      </w:r>
      <w:r w:rsidR="0071767C" w:rsidRPr="0071767C">
        <w:rPr>
          <w:color w:val="000000"/>
        </w:rPr>
        <w:t>1</w:t>
      </w:r>
      <w:r w:rsidRPr="0071767C">
        <w:rPr>
          <w:color w:val="000000"/>
        </w:rPr>
        <w:t xml:space="preserve"> Чертеж межевания</w:t>
      </w:r>
      <w:bookmarkEnd w:id="73"/>
      <w:bookmarkEnd w:id="74"/>
    </w:p>
    <w:p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5D0965">
        <w:rPr>
          <w:b w:val="0"/>
        </w:rPr>
        <w:t xml:space="preserve">Линейные коммуникации для кустовой площадки № </w:t>
      </w:r>
      <w:r w:rsidR="00BA7699">
        <w:rPr>
          <w:b w:val="0"/>
        </w:rPr>
        <w:t>48</w:t>
      </w:r>
      <w:r w:rsidR="005D0965">
        <w:rPr>
          <w:b w:val="0"/>
        </w:rPr>
        <w:t>у Омбинского месторождения</w:t>
      </w:r>
      <w:r w:rsidRPr="00BB54FD">
        <w:rPr>
          <w:b w:val="0"/>
        </w:rPr>
        <w:t xml:space="preserve">» </w:t>
      </w:r>
    </w:p>
    <w:p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74B83" w:rsidRDefault="001F1373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pict>
          <v:shape id="_x0000_s1045" type="#_x0000_t75" style="position:absolute;left:0;text-align:left;margin-left:-12.1pt;margin-top:8.9pt;width:510.15pt;height:603.05pt;z-index:-251644416;mso-position-horizontal-relative:text;mso-position-vertical-relative:text">
            <v:imagedata r:id="rId20" o:title="1" croptop="9832f" cropbottom="7674f" cropleft="5694f" cropright="2317f"/>
          </v:shape>
        </w:pict>
      </w:r>
      <w:r w:rsidR="00BF46A8" w:rsidRPr="00BF46A8">
        <w:rPr>
          <w:b w:val="0"/>
          <w:noProof/>
        </w:rPr>
        <w:t>Масштаб 1:</w:t>
      </w:r>
      <w:r w:rsidR="00D74B83" w:rsidRPr="00EA14F6">
        <w:rPr>
          <w:b w:val="0"/>
          <w:noProof/>
        </w:rPr>
        <w:t>2</w:t>
      </w:r>
      <w:r w:rsidR="00BF46A8" w:rsidRPr="00D74B83">
        <w:rPr>
          <w:b w:val="0"/>
          <w:noProof/>
        </w:rPr>
        <w:t>000</w:t>
      </w:r>
      <w:r w:rsidR="00DB67E5" w:rsidRPr="00BF46A8">
        <w:rPr>
          <w:b w:val="0"/>
          <w:noProof/>
        </w:rPr>
        <w:t xml:space="preserve"> </w:t>
      </w:r>
      <w:r w:rsidR="00C62732" w:rsidRPr="00BF46A8">
        <w:rPr>
          <w:b w:val="0"/>
        </w:rPr>
        <w:t xml:space="preserve"> </w:t>
      </w:r>
    </w:p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Pr="00D74B83" w:rsidRDefault="00D74B83" w:rsidP="00D74B83"/>
    <w:p w:rsidR="00D74B83" w:rsidRDefault="00D74B83" w:rsidP="00D74B83"/>
    <w:p w:rsidR="00D74B83" w:rsidRPr="00D74B83" w:rsidRDefault="00D74B83" w:rsidP="00D74B83"/>
    <w:p w:rsidR="00D74B83" w:rsidRDefault="000704A4" w:rsidP="00D74B83">
      <w:pPr>
        <w:tabs>
          <w:tab w:val="left" w:pos="3404"/>
        </w:tabs>
      </w:pPr>
      <w:r w:rsidRPr="00BF46A8">
        <w:rPr>
          <w:b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F3F157C" wp14:editId="09CD59DD">
                <wp:simplePos x="0" y="0"/>
                <wp:positionH relativeFrom="margin">
                  <wp:posOffset>313062</wp:posOffset>
                </wp:positionH>
                <wp:positionV relativeFrom="paragraph">
                  <wp:posOffset>74617</wp:posOffset>
                </wp:positionV>
                <wp:extent cx="6103917" cy="890649"/>
                <wp:effectExtent l="0" t="0" r="0" b="508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3917" cy="8906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834CD5" w:rsidRDefault="00834CD5" w:rsidP="00177AF6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834CD5" w:rsidRPr="00845F4E" w:rsidRDefault="00834CD5" w:rsidP="00177AF6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" o:spid="_x0000_s1028" type="#_x0000_t202" style="position:absolute;margin-left:24.65pt;margin-top:5.9pt;width:480.6pt;height:70.15pt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" filled="f" stroked="f">
                <v:textbox>
                  <w:txbxContent>
                    <w:p w:rsidR="00834CD5" w:rsidRDefault="00834CD5" w:rsidP="00177AF6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834CD5" w:rsidRPr="00845F4E" w:rsidRDefault="00834CD5" w:rsidP="00177AF6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4B83">
        <w:tab/>
      </w: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6C24E9" w:rsidRPr="0071767C" w:rsidRDefault="006C24E9" w:rsidP="006C24E9">
      <w:pPr>
        <w:jc w:val="both"/>
        <w:outlineLvl w:val="1"/>
        <w:rPr>
          <w:color w:val="000000"/>
        </w:rPr>
      </w:pPr>
      <w:r w:rsidRPr="0071767C">
        <w:rPr>
          <w:color w:val="000000"/>
        </w:rPr>
        <w:t>Чертеж межевания</w:t>
      </w:r>
    </w:p>
    <w:p w:rsidR="006C24E9" w:rsidRPr="00BB54FD" w:rsidRDefault="006C24E9" w:rsidP="006C24E9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Линейные коммуникации для кустовой площадки № 48у Омбинского месторождения</w:t>
      </w:r>
      <w:r w:rsidRPr="00BB54FD">
        <w:rPr>
          <w:b w:val="0"/>
        </w:rPr>
        <w:t xml:space="preserve">» </w:t>
      </w:r>
    </w:p>
    <w:p w:rsidR="006C24E9" w:rsidRDefault="006C24E9" w:rsidP="006C24E9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74B83" w:rsidRPr="006C24E9" w:rsidRDefault="001F1373" w:rsidP="006C24E9">
      <w:pPr>
        <w:tabs>
          <w:tab w:val="left" w:pos="3404"/>
        </w:tabs>
      </w:pPr>
      <w:r>
        <w:rPr>
          <w:noProof/>
        </w:rPr>
        <w:pict>
          <v:shape id="_x0000_s1044" type="#_x0000_t75" style="position:absolute;margin-left:-.65pt;margin-top:8.15pt;width:509.3pt;height:632.15pt;z-index:-251646464;mso-position-horizontal-relative:text;mso-position-vertical-relative:text">
            <v:imagedata r:id="rId21" o:title="2" croptop="9907f" cropbottom="4877f" cropleft="5734f" cropright="1915f"/>
          </v:shape>
        </w:pict>
      </w:r>
      <w:r w:rsidR="006C24E9" w:rsidRPr="006C24E9">
        <w:rPr>
          <w:noProof/>
        </w:rPr>
        <w:t>Масштаб 1:</w:t>
      </w:r>
      <w:r w:rsidR="006C24E9" w:rsidRPr="00E51389">
        <w:rPr>
          <w:noProof/>
        </w:rPr>
        <w:t>2</w:t>
      </w:r>
      <w:r w:rsidR="006C24E9" w:rsidRPr="006C24E9">
        <w:rPr>
          <w:noProof/>
        </w:rPr>
        <w:t>000</w:t>
      </w: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D74B83" w:rsidRDefault="00D74B83" w:rsidP="00D74B83">
      <w:pPr>
        <w:tabs>
          <w:tab w:val="left" w:pos="3404"/>
        </w:tabs>
      </w:pPr>
    </w:p>
    <w:p w:rsidR="004C0258" w:rsidRPr="005272FC" w:rsidRDefault="00672D32" w:rsidP="004C0258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75" w:name="_Toc51598593"/>
      <w:bookmarkStart w:id="76" w:name="_Toc61355005"/>
      <w:r>
        <w:rPr>
          <w:b/>
          <w:bCs/>
          <w:caps/>
        </w:rPr>
        <w:t xml:space="preserve">ПРОЕКТ </w:t>
      </w:r>
      <w:r w:rsidR="004C0258" w:rsidRPr="005272FC">
        <w:rPr>
          <w:b/>
          <w:bCs/>
          <w:caps/>
        </w:rPr>
        <w:t xml:space="preserve">МЕЖЕВАНИЯ ТЕРРИТОРИИ. </w:t>
      </w:r>
      <w:r w:rsidR="004C0258">
        <w:rPr>
          <w:b/>
          <w:bCs/>
          <w:caps/>
        </w:rPr>
        <w:t>ТЕКСТОВАЯ</w:t>
      </w:r>
      <w:r w:rsidR="004C0258" w:rsidRPr="005272FC">
        <w:rPr>
          <w:b/>
          <w:bCs/>
          <w:caps/>
        </w:rPr>
        <w:t xml:space="preserve"> ЧАСТЬ</w:t>
      </w:r>
      <w:bookmarkEnd w:id="75"/>
      <w:bookmarkEnd w:id="76"/>
    </w:p>
    <w:p w:rsidR="004C0258" w:rsidRPr="00D5375D" w:rsidRDefault="004C0258" w:rsidP="004C0258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77" w:name="_Toc26449596"/>
      <w:bookmarkStart w:id="78" w:name="_Toc51598594"/>
      <w:bookmarkStart w:id="79" w:name="_Toc61355006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77"/>
      <w:r>
        <w:rPr>
          <w:b/>
          <w:color w:val="000000" w:themeColor="text1"/>
        </w:rPr>
        <w:t>образуемых земельных участков</w:t>
      </w:r>
      <w:bookmarkEnd w:id="78"/>
      <w:bookmarkEnd w:id="79"/>
    </w:p>
    <w:p w:rsidR="006514FF" w:rsidRDefault="006514FF" w:rsidP="006514FF">
      <w:pPr>
        <w:ind w:firstLine="709"/>
        <w:jc w:val="right"/>
      </w:pPr>
      <w:r>
        <w:t>Таблица 4.1.</w:t>
      </w:r>
      <w:r w:rsidR="009C6DB1">
        <w:t>1</w:t>
      </w:r>
    </w:p>
    <w:p w:rsidR="006514FF" w:rsidRDefault="009C6DB1" w:rsidP="006514FF">
      <w:pPr>
        <w:jc w:val="center"/>
      </w:pPr>
      <w:r>
        <w:t>Образуемый земельный участок</w:t>
      </w:r>
      <w:r w:rsidR="006514FF">
        <w:t xml:space="preserve"> </w:t>
      </w:r>
      <w:r w:rsidR="00EF3358" w:rsidRPr="00EF3358">
        <w:t>86:08:0020903:ЗУ</w:t>
      </w:r>
      <w:proofErr w:type="gramStart"/>
      <w:r w:rsidR="00EF3358" w:rsidRPr="00EF3358">
        <w:t>1</w:t>
      </w:r>
      <w:proofErr w:type="gramEnd"/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658"/>
        <w:gridCol w:w="3543"/>
      </w:tblGrid>
      <w:tr w:rsidR="009C6DB1" w:rsidRPr="005634B9" w:rsidTr="009C6DB1">
        <w:trPr>
          <w:cantSplit/>
          <w:trHeight w:val="689"/>
        </w:trPr>
        <w:tc>
          <w:tcPr>
            <w:tcW w:w="6658" w:type="dxa"/>
            <w:vAlign w:val="center"/>
          </w:tcPr>
          <w:p w:rsidR="009C6DB1" w:rsidRPr="005634B9" w:rsidRDefault="009C6DB1" w:rsidP="00C16198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3543" w:type="dxa"/>
            <w:vAlign w:val="center"/>
          </w:tcPr>
          <w:p w:rsidR="009C6DB1" w:rsidRPr="005634B9" w:rsidRDefault="009C6DB1" w:rsidP="00C16198">
            <w:pPr>
              <w:jc w:val="center"/>
            </w:pPr>
            <w:r w:rsidRPr="00EF3358">
              <w:t>86:08:0020903:ЗУ1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Перечень номеров и координат характерных точек образуемого земельного участка представлены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543" w:type="dxa"/>
            <w:vAlign w:val="center"/>
          </w:tcPr>
          <w:p w:rsidR="006514FF" w:rsidRPr="005634B9" w:rsidRDefault="00C16198" w:rsidP="00C16198">
            <w:pPr>
              <w:jc w:val="center"/>
            </w:pPr>
            <w:r>
              <w:t>-</w:t>
            </w:r>
          </w:p>
        </w:tc>
      </w:tr>
      <w:tr w:rsidR="009C6DB1" w:rsidRPr="005634B9" w:rsidTr="009C6DB1">
        <w:tc>
          <w:tcPr>
            <w:tcW w:w="6658" w:type="dxa"/>
            <w:vAlign w:val="center"/>
          </w:tcPr>
          <w:p w:rsidR="009C6DB1" w:rsidRPr="005634B9" w:rsidRDefault="009C6DB1" w:rsidP="00C16198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3543" w:type="dxa"/>
            <w:vAlign w:val="center"/>
          </w:tcPr>
          <w:p w:rsidR="009C6DB1" w:rsidRPr="005634B9" w:rsidRDefault="00B074EB" w:rsidP="00C16198">
            <w:pPr>
              <w:jc w:val="center"/>
            </w:pPr>
            <w:r>
              <w:t>9,1000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543" w:type="dxa"/>
            <w:vAlign w:val="center"/>
          </w:tcPr>
          <w:p w:rsidR="006514FF" w:rsidRPr="005634B9" w:rsidRDefault="00C16198" w:rsidP="00C16198">
            <w:pPr>
              <w:jc w:val="center"/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Сведения об отнесении (</w:t>
            </w:r>
            <w:proofErr w:type="spellStart"/>
            <w:r w:rsidRPr="005634B9">
              <w:t>неотнесении</w:t>
            </w:r>
            <w:proofErr w:type="spellEnd"/>
            <w:r w:rsidRPr="005634B9">
              <w:t>) образуемых земельных участков к территории общего пользования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C16198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t>-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6514FF" w:rsidRPr="004C0258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t>-</w:t>
            </w:r>
          </w:p>
        </w:tc>
      </w:tr>
      <w:tr w:rsidR="006514FF" w:rsidRPr="002D48AC" w:rsidTr="009C6DB1">
        <w:tc>
          <w:tcPr>
            <w:tcW w:w="6658" w:type="dxa"/>
            <w:vAlign w:val="center"/>
          </w:tcPr>
          <w:p w:rsidR="006514FF" w:rsidRPr="005634B9" w:rsidRDefault="006514FF" w:rsidP="00C16198">
            <w:pPr>
              <w:jc w:val="center"/>
            </w:pPr>
            <w:r>
              <w:rPr>
                <w:szCs w:val="23"/>
                <w:shd w:val="clear" w:color="auto" w:fill="FFFFFF"/>
              </w:rPr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543" w:type="dxa"/>
            <w:vAlign w:val="center"/>
          </w:tcPr>
          <w:p w:rsidR="006514FF" w:rsidRPr="005634B9" w:rsidRDefault="006514FF" w:rsidP="006514FF">
            <w:pPr>
              <w:jc w:val="center"/>
            </w:pPr>
            <w:r w:rsidRPr="005634B9">
              <w:t xml:space="preserve">Земли </w:t>
            </w:r>
            <w:r>
              <w:t>запаса</w:t>
            </w:r>
          </w:p>
        </w:tc>
      </w:tr>
    </w:tbl>
    <w:p w:rsidR="004C0258" w:rsidRDefault="004C0258" w:rsidP="004C0258">
      <w:pPr>
        <w:pStyle w:val="12"/>
        <w:jc w:val="center"/>
        <w:rPr>
          <w:b/>
        </w:rPr>
      </w:pPr>
      <w:bookmarkStart w:id="80" w:name="_Toc51598595"/>
      <w:bookmarkStart w:id="81" w:name="_Toc61355007"/>
      <w:r w:rsidRPr="00930900">
        <w:rPr>
          <w:b/>
        </w:rPr>
        <w:t>4.2 Перечень координат характерных точек образуемых земельных участков</w:t>
      </w:r>
      <w:bookmarkEnd w:id="80"/>
      <w:bookmarkEnd w:id="81"/>
    </w:p>
    <w:p w:rsidR="004B5377" w:rsidRDefault="004B5377" w:rsidP="004B5377">
      <w:pPr>
        <w:jc w:val="center"/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699"/>
        <w:gridCol w:w="1699"/>
        <w:gridCol w:w="1699"/>
      </w:tblGrid>
      <w:tr w:rsidR="00EA14F6" w:rsidTr="00EA14F6">
        <w:trPr>
          <w:jc w:val="center"/>
        </w:trPr>
        <w:tc>
          <w:tcPr>
            <w:tcW w:w="1699" w:type="dxa"/>
            <w:vAlign w:val="center"/>
          </w:tcPr>
          <w:p w:rsidR="00EA14F6" w:rsidRDefault="00EA14F6" w:rsidP="00EA14F6">
            <w:pPr>
              <w:jc w:val="center"/>
            </w:pPr>
            <w:r>
              <w:t>Номер</w:t>
            </w:r>
          </w:p>
        </w:tc>
        <w:tc>
          <w:tcPr>
            <w:tcW w:w="1699" w:type="dxa"/>
            <w:vAlign w:val="center"/>
          </w:tcPr>
          <w:p w:rsidR="00EA14F6" w:rsidRPr="008D0350" w:rsidRDefault="00EA14F6" w:rsidP="00EA14F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699" w:type="dxa"/>
            <w:vAlign w:val="center"/>
          </w:tcPr>
          <w:p w:rsidR="00EA14F6" w:rsidRPr="008D0350" w:rsidRDefault="00EA14F6" w:rsidP="00EA14F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EA14F6" w:rsidTr="00EA14F6">
        <w:trPr>
          <w:jc w:val="center"/>
        </w:trPr>
        <w:tc>
          <w:tcPr>
            <w:tcW w:w="5097" w:type="dxa"/>
            <w:gridSpan w:val="3"/>
          </w:tcPr>
          <w:p w:rsidR="00EA14F6" w:rsidRDefault="00EA14F6" w:rsidP="00EA14F6">
            <w:pPr>
              <w:jc w:val="center"/>
            </w:pPr>
            <w:r w:rsidRPr="004B5377">
              <w:rPr>
                <w:b/>
              </w:rPr>
              <w:t xml:space="preserve">86:08:0020903:ЗУ1 площадью </w:t>
            </w:r>
            <w:r>
              <w:rPr>
                <w:b/>
              </w:rPr>
              <w:t>9,1000</w:t>
            </w:r>
            <w:r w:rsidRPr="004B5377">
              <w:rPr>
                <w:b/>
              </w:rPr>
              <w:t xml:space="preserve"> га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952555.45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3545879.29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952466.89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3545685.66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952463.15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3545662.56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952523.05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3545751.65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952567.38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3545875.46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952404.35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3545944.49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952314.99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3545756.67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н3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952445.79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3545694.26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6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952450.65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3545698.22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952535.57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3545883.89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952755.9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3546688.12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952752.89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3546621.4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10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952583.71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3546629.01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952576.8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3546629.34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952571.17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3546415.14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13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952598.99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3546421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952704.41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3546429.97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952749.97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3546495.76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16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952777.94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3546549.09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952790.64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3546616.29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952793.82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3546686.4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19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952873.76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3546704.31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20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952858.51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3546699.25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952857.41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3546674.78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952855.37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3546629.72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н6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952870.34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3546629.04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н7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952872.38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3546674.11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952860.8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3546749.81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21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952859.93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3546730.53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22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952874.55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3546721.7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н9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952875.8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3546749.16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н10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952541.78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3546771.31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н11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952533.82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3546415.81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н12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952547.96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3546415.56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н13</w:t>
            </w:r>
          </w:p>
        </w:tc>
        <w:tc>
          <w:tcPr>
            <w:tcW w:w="1699" w:type="dxa"/>
          </w:tcPr>
          <w:p w:rsidR="00EA14F6" w:rsidRPr="00CB4175" w:rsidRDefault="00EA14F6" w:rsidP="00C12EF4">
            <w:pPr>
              <w:jc w:val="center"/>
            </w:pPr>
            <w:r w:rsidRPr="00CB4175">
              <w:t>952557.31</w:t>
            </w:r>
          </w:p>
        </w:tc>
        <w:tc>
          <w:tcPr>
            <w:tcW w:w="1699" w:type="dxa"/>
          </w:tcPr>
          <w:p w:rsidR="00EA14F6" w:rsidRDefault="00EA14F6" w:rsidP="00C12EF4">
            <w:pPr>
              <w:jc w:val="center"/>
            </w:pPr>
            <w:r w:rsidRPr="00CB4175">
              <w:t>3546770.62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23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952959.56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3546863.25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24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952905.34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3546821.72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н14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952896.52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3546627.85</w:t>
            </w:r>
          </w:p>
        </w:tc>
      </w:tr>
      <w:tr w:rsidR="00EA14F6" w:rsidTr="00EA14F6">
        <w:trPr>
          <w:jc w:val="center"/>
        </w:trPr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н15</w:t>
            </w:r>
          </w:p>
        </w:tc>
        <w:tc>
          <w:tcPr>
            <w:tcW w:w="1699" w:type="dxa"/>
          </w:tcPr>
          <w:p w:rsidR="00EA14F6" w:rsidRPr="00455C14" w:rsidRDefault="00EA14F6" w:rsidP="00C12EF4">
            <w:pPr>
              <w:jc w:val="center"/>
            </w:pPr>
            <w:r w:rsidRPr="00455C14">
              <w:t>952941.84</w:t>
            </w:r>
          </w:p>
        </w:tc>
        <w:tc>
          <w:tcPr>
            <w:tcW w:w="1699" w:type="dxa"/>
          </w:tcPr>
          <w:p w:rsidR="00EA14F6" w:rsidRDefault="00EA14F6" w:rsidP="00C12EF4">
            <w:pPr>
              <w:jc w:val="center"/>
            </w:pPr>
            <w:r w:rsidRPr="00455C14">
              <w:t>3546625.78</w:t>
            </w:r>
          </w:p>
        </w:tc>
      </w:tr>
    </w:tbl>
    <w:p w:rsidR="00EA14F6" w:rsidRPr="004B5377" w:rsidRDefault="00EA14F6" w:rsidP="004B5377">
      <w:pPr>
        <w:jc w:val="center"/>
      </w:pPr>
    </w:p>
    <w:p w:rsidR="00F200AE" w:rsidRDefault="00F200AE" w:rsidP="00292864">
      <w:pPr>
        <w:jc w:val="center"/>
      </w:pPr>
    </w:p>
    <w:p w:rsidR="00EA14F6" w:rsidRDefault="00EA14F6" w:rsidP="00292864">
      <w:pPr>
        <w:jc w:val="center"/>
      </w:pPr>
    </w:p>
    <w:p w:rsidR="00EA14F6" w:rsidRDefault="00EA14F6" w:rsidP="00292864">
      <w:pPr>
        <w:jc w:val="center"/>
      </w:pPr>
    </w:p>
    <w:p w:rsidR="00EA14F6" w:rsidRDefault="00EA14F6" w:rsidP="00292864">
      <w:pPr>
        <w:jc w:val="center"/>
      </w:pPr>
    </w:p>
    <w:p w:rsidR="00EA14F6" w:rsidRDefault="00EA14F6" w:rsidP="00292864">
      <w:pPr>
        <w:jc w:val="center"/>
      </w:pPr>
    </w:p>
    <w:p w:rsidR="00EA14F6" w:rsidRDefault="00EA14F6" w:rsidP="00292864">
      <w:pPr>
        <w:jc w:val="center"/>
      </w:pPr>
    </w:p>
    <w:p w:rsidR="00EA14F6" w:rsidRDefault="00EA14F6" w:rsidP="00292864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2" w:name="_Toc51598596"/>
      <w:bookmarkStart w:id="83" w:name="_Toc61355008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подготовка проекта межевания</w:t>
      </w:r>
      <w:bookmarkEnd w:id="82"/>
      <w:bookmarkEnd w:id="83"/>
    </w:p>
    <w:p w:rsidR="004C0258" w:rsidRDefault="004C0258" w:rsidP="009F1EB7">
      <w:pPr>
        <w:jc w:val="center"/>
      </w:pPr>
    </w:p>
    <w:p w:rsidR="00A64FAA" w:rsidRDefault="00A64FAA" w:rsidP="00A64FAA">
      <w:pPr>
        <w:ind w:firstLine="709"/>
      </w:pPr>
      <w:r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:rsidR="00A64FAA" w:rsidRDefault="00A64FAA" w:rsidP="009F1EB7">
      <w:pPr>
        <w:jc w:val="center"/>
      </w:pPr>
    </w:p>
    <w:p w:rsidR="000C6F80" w:rsidRDefault="000C6F80" w:rsidP="009F1EB7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4" w:name="_Toc51598597"/>
      <w:bookmarkStart w:id="85" w:name="_Toc61355009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4</w:t>
      </w:r>
      <w:r w:rsidRPr="00AF4492">
        <w:rPr>
          <w:b/>
        </w:rPr>
        <w:t xml:space="preserve"> </w:t>
      </w:r>
      <w:r>
        <w:rPr>
          <w:b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84"/>
      <w:bookmarkEnd w:id="85"/>
    </w:p>
    <w:p w:rsidR="004C0258" w:rsidRPr="00BC4C8D" w:rsidRDefault="004C0258" w:rsidP="004C0258"/>
    <w:p w:rsidR="00E51605" w:rsidRDefault="00E51605" w:rsidP="00E51605">
      <w:pPr>
        <w:ind w:firstLine="709"/>
        <w:jc w:val="right"/>
      </w:pPr>
      <w:r>
        <w:t>Таблица 4.4.1</w:t>
      </w:r>
    </w:p>
    <w:p w:rsidR="0090720F" w:rsidRPr="00091B60" w:rsidRDefault="00E51605" w:rsidP="00E51605">
      <w:pPr>
        <w:jc w:val="center"/>
      </w:pPr>
      <w:r>
        <w:t>В</w:t>
      </w:r>
      <w:r w:rsidR="0090720F" w:rsidRPr="00091B60">
        <w:t>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6A2219" w:rsidTr="00DB1212">
        <w:trPr>
          <w:jc w:val="center"/>
        </w:trPr>
        <w:tc>
          <w:tcPr>
            <w:tcW w:w="2972" w:type="dxa"/>
            <w:vAlign w:val="center"/>
          </w:tcPr>
          <w:p w:rsidR="006A2219" w:rsidRDefault="006A2219" w:rsidP="006A2219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:rsidR="006A2219" w:rsidRDefault="006A2219" w:rsidP="006A2219">
            <w:pPr>
              <w:jc w:val="center"/>
            </w:pPr>
            <w:r>
              <w:t>Вид разрешенного использования</w:t>
            </w:r>
          </w:p>
        </w:tc>
      </w:tr>
      <w:tr w:rsidR="009E6D6D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9E6D6D" w:rsidRDefault="009E6D6D" w:rsidP="007C4145">
            <w:pPr>
              <w:jc w:val="center"/>
            </w:pPr>
            <w:r w:rsidRPr="00F90729">
              <w:t>86:08:0020903:ЗУ1</w:t>
            </w:r>
          </w:p>
        </w:tc>
        <w:tc>
          <w:tcPr>
            <w:tcW w:w="3827" w:type="dxa"/>
            <w:vAlign w:val="center"/>
          </w:tcPr>
          <w:p w:rsidR="009E6D6D" w:rsidRDefault="009E6D6D" w:rsidP="007C4145">
            <w:pPr>
              <w:jc w:val="center"/>
            </w:pPr>
            <w:r>
              <w:t>Недропользование</w:t>
            </w:r>
          </w:p>
        </w:tc>
      </w:tr>
    </w:tbl>
    <w:p w:rsidR="000A1792" w:rsidRDefault="000A1792" w:rsidP="0090720F">
      <w:pPr>
        <w:ind w:firstLine="709"/>
        <w:jc w:val="both"/>
      </w:pPr>
    </w:p>
    <w:p w:rsidR="0090720F" w:rsidRDefault="0090720F" w:rsidP="0090720F">
      <w:pPr>
        <w:ind w:firstLine="709"/>
        <w:jc w:val="both"/>
      </w:pPr>
      <w:r w:rsidRPr="00CA12E4">
        <w:t>Границы и координаты земельн</w:t>
      </w:r>
      <w:r w:rsidR="000C6F80">
        <w:t>ого</w:t>
      </w:r>
      <w:r w:rsidRPr="00CA12E4">
        <w:t xml:space="preserve"> участк</w:t>
      </w:r>
      <w:r w:rsidR="000C6F80">
        <w:t>а</w:t>
      </w:r>
      <w:r w:rsidRPr="00CA12E4">
        <w:t xml:space="preserve"> в графических материалах определены в местной системе координат ХМАО-Югры МСК-86.</w:t>
      </w:r>
    </w:p>
    <w:sectPr w:rsidR="0090720F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4CD5" w:rsidRDefault="00834CD5">
      <w:r>
        <w:separator/>
      </w:r>
    </w:p>
  </w:endnote>
  <w:endnote w:type="continuationSeparator" w:id="0">
    <w:p w:rsidR="00834CD5" w:rsidRDefault="00834C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4CD5" w:rsidRDefault="00834CD5" w:rsidP="009B4F0D">
    <w:r>
      <w:fldChar w:fldCharType="begin"/>
    </w:r>
    <w:r>
      <w:instrText xml:space="preserve">PAGE  </w:instrText>
    </w:r>
    <w:r>
      <w:fldChar w:fldCharType="end"/>
    </w:r>
  </w:p>
  <w:p w:rsidR="00834CD5" w:rsidRDefault="00834CD5" w:rsidP="009B4F0D"/>
  <w:p w:rsidR="00834CD5" w:rsidRDefault="00834CD5" w:rsidP="009B4F0D"/>
  <w:p w:rsidR="00834CD5" w:rsidRDefault="00834CD5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4CD5" w:rsidRDefault="00834CD5">
      <w:r>
        <w:separator/>
      </w:r>
    </w:p>
  </w:footnote>
  <w:footnote w:type="continuationSeparator" w:id="0">
    <w:p w:rsidR="00834CD5" w:rsidRDefault="00834C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:rsidR="00834CD5" w:rsidRDefault="00834CD5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834CD5" w:rsidRDefault="00834CD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1373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4CD5" w:rsidRPr="006F3AC9" w:rsidRDefault="00834CD5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1F1373">
      <w:rPr>
        <w:noProof/>
      </w:rPr>
      <w:t>24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7AC0EA5"/>
    <w:multiLevelType w:val="hybridMultilevel"/>
    <w:tmpl w:val="E996CCA8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2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3"/>
  </w:num>
  <w:num w:numId="7">
    <w:abstractNumId w:val="34"/>
  </w:num>
  <w:num w:numId="8">
    <w:abstractNumId w:val="21"/>
  </w:num>
  <w:num w:numId="9">
    <w:abstractNumId w:val="24"/>
  </w:num>
  <w:num w:numId="10">
    <w:abstractNumId w:val="31"/>
  </w:num>
  <w:num w:numId="11">
    <w:abstractNumId w:val="0"/>
  </w:num>
  <w:num w:numId="12">
    <w:abstractNumId w:val="6"/>
  </w:num>
  <w:num w:numId="13">
    <w:abstractNumId w:val="35"/>
  </w:num>
  <w:num w:numId="14">
    <w:abstractNumId w:val="30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2"/>
  </w:num>
  <w:num w:numId="28">
    <w:abstractNumId w:val="5"/>
  </w:num>
  <w:num w:numId="29">
    <w:abstractNumId w:val="32"/>
  </w:num>
  <w:num w:numId="30">
    <w:abstractNumId w:val="12"/>
  </w:num>
  <w:num w:numId="31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2"/>
  </w:num>
  <w:num w:numId="33">
    <w:abstractNumId w:val="1"/>
  </w:num>
  <w:num w:numId="34">
    <w:abstractNumId w:val="8"/>
  </w:num>
  <w:num w:numId="35">
    <w:abstractNumId w:val="7"/>
  </w:num>
  <w:num w:numId="36">
    <w:abstractNumId w:val="18"/>
  </w:num>
  <w:num w:numId="37">
    <w:abstractNumId w:val="20"/>
  </w:num>
  <w:num w:numId="38">
    <w:abstractNumId w:val="14"/>
  </w:num>
  <w:num w:numId="39">
    <w:abstractNumId w:val="10"/>
  </w:num>
  <w:num w:numId="40">
    <w:abstractNumId w:val="2"/>
  </w:num>
  <w:num w:numId="41">
    <w:abstractNumId w:val="8"/>
  </w:num>
  <w:num w:numId="42">
    <w:abstractNumId w:val="2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1D6D"/>
    <w:rsid w:val="00002211"/>
    <w:rsid w:val="000026A1"/>
    <w:rsid w:val="00003685"/>
    <w:rsid w:val="000041AD"/>
    <w:rsid w:val="000044FA"/>
    <w:rsid w:val="000047E6"/>
    <w:rsid w:val="00004D94"/>
    <w:rsid w:val="00004DC9"/>
    <w:rsid w:val="000109BC"/>
    <w:rsid w:val="00010FD6"/>
    <w:rsid w:val="00011289"/>
    <w:rsid w:val="0001221F"/>
    <w:rsid w:val="00012F3F"/>
    <w:rsid w:val="00014659"/>
    <w:rsid w:val="00014B67"/>
    <w:rsid w:val="00014E0D"/>
    <w:rsid w:val="000152C1"/>
    <w:rsid w:val="000153AF"/>
    <w:rsid w:val="00016102"/>
    <w:rsid w:val="0001653B"/>
    <w:rsid w:val="00020AE9"/>
    <w:rsid w:val="00021F3B"/>
    <w:rsid w:val="000269FB"/>
    <w:rsid w:val="00026B69"/>
    <w:rsid w:val="00027732"/>
    <w:rsid w:val="00027AAD"/>
    <w:rsid w:val="00027B8D"/>
    <w:rsid w:val="00031743"/>
    <w:rsid w:val="00031FBD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6926"/>
    <w:rsid w:val="00047795"/>
    <w:rsid w:val="00050CD9"/>
    <w:rsid w:val="00051CE0"/>
    <w:rsid w:val="00051F0C"/>
    <w:rsid w:val="00052662"/>
    <w:rsid w:val="000537CB"/>
    <w:rsid w:val="00054B77"/>
    <w:rsid w:val="00054BB5"/>
    <w:rsid w:val="00055D03"/>
    <w:rsid w:val="00055F6A"/>
    <w:rsid w:val="00056FE6"/>
    <w:rsid w:val="00057CB9"/>
    <w:rsid w:val="00057D20"/>
    <w:rsid w:val="00060DB8"/>
    <w:rsid w:val="000613A5"/>
    <w:rsid w:val="00061751"/>
    <w:rsid w:val="000617D4"/>
    <w:rsid w:val="00061FB6"/>
    <w:rsid w:val="0006415A"/>
    <w:rsid w:val="00064A1D"/>
    <w:rsid w:val="00065070"/>
    <w:rsid w:val="00066DF5"/>
    <w:rsid w:val="00067CC3"/>
    <w:rsid w:val="00067FE1"/>
    <w:rsid w:val="00070117"/>
    <w:rsid w:val="000704A4"/>
    <w:rsid w:val="0007077B"/>
    <w:rsid w:val="00070836"/>
    <w:rsid w:val="00071F07"/>
    <w:rsid w:val="000725A1"/>
    <w:rsid w:val="00072A6A"/>
    <w:rsid w:val="00075478"/>
    <w:rsid w:val="00077161"/>
    <w:rsid w:val="00080A5D"/>
    <w:rsid w:val="00082B61"/>
    <w:rsid w:val="00082D28"/>
    <w:rsid w:val="000835F1"/>
    <w:rsid w:val="0008397E"/>
    <w:rsid w:val="000857C1"/>
    <w:rsid w:val="00086AEA"/>
    <w:rsid w:val="00086E6A"/>
    <w:rsid w:val="00087E8C"/>
    <w:rsid w:val="00087FD2"/>
    <w:rsid w:val="0009120D"/>
    <w:rsid w:val="0009185F"/>
    <w:rsid w:val="00091B60"/>
    <w:rsid w:val="00091D44"/>
    <w:rsid w:val="00093927"/>
    <w:rsid w:val="0009539C"/>
    <w:rsid w:val="00095568"/>
    <w:rsid w:val="0009574E"/>
    <w:rsid w:val="000957A7"/>
    <w:rsid w:val="00097260"/>
    <w:rsid w:val="000A08EE"/>
    <w:rsid w:val="000A1757"/>
    <w:rsid w:val="000A1792"/>
    <w:rsid w:val="000A25A3"/>
    <w:rsid w:val="000A3EC1"/>
    <w:rsid w:val="000A4AB6"/>
    <w:rsid w:val="000A5B2C"/>
    <w:rsid w:val="000A64ED"/>
    <w:rsid w:val="000A65C6"/>
    <w:rsid w:val="000A69C6"/>
    <w:rsid w:val="000A6D36"/>
    <w:rsid w:val="000A738E"/>
    <w:rsid w:val="000A7627"/>
    <w:rsid w:val="000B0B3D"/>
    <w:rsid w:val="000B2428"/>
    <w:rsid w:val="000B26A4"/>
    <w:rsid w:val="000B3A76"/>
    <w:rsid w:val="000B60AE"/>
    <w:rsid w:val="000B6A51"/>
    <w:rsid w:val="000B6C42"/>
    <w:rsid w:val="000B7DD0"/>
    <w:rsid w:val="000C01BB"/>
    <w:rsid w:val="000C067A"/>
    <w:rsid w:val="000C09C5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6F80"/>
    <w:rsid w:val="000C703A"/>
    <w:rsid w:val="000C725B"/>
    <w:rsid w:val="000C7AC6"/>
    <w:rsid w:val="000C7F87"/>
    <w:rsid w:val="000D14F4"/>
    <w:rsid w:val="000D1858"/>
    <w:rsid w:val="000D1A66"/>
    <w:rsid w:val="000D1B27"/>
    <w:rsid w:val="000D2816"/>
    <w:rsid w:val="000D2ABB"/>
    <w:rsid w:val="000D3278"/>
    <w:rsid w:val="000D3BDC"/>
    <w:rsid w:val="000D3DB5"/>
    <w:rsid w:val="000D4841"/>
    <w:rsid w:val="000D570C"/>
    <w:rsid w:val="000D638C"/>
    <w:rsid w:val="000D6FCF"/>
    <w:rsid w:val="000E08FF"/>
    <w:rsid w:val="000E1B32"/>
    <w:rsid w:val="000E2294"/>
    <w:rsid w:val="000E25DB"/>
    <w:rsid w:val="000E30A4"/>
    <w:rsid w:val="000E3788"/>
    <w:rsid w:val="000E37E9"/>
    <w:rsid w:val="000E58AF"/>
    <w:rsid w:val="000E6968"/>
    <w:rsid w:val="000E6BB0"/>
    <w:rsid w:val="000E799C"/>
    <w:rsid w:val="000F026F"/>
    <w:rsid w:val="000F5350"/>
    <w:rsid w:val="000F7CEB"/>
    <w:rsid w:val="000F7F5C"/>
    <w:rsid w:val="00100218"/>
    <w:rsid w:val="00101C07"/>
    <w:rsid w:val="001021C9"/>
    <w:rsid w:val="00105774"/>
    <w:rsid w:val="00105D52"/>
    <w:rsid w:val="00107246"/>
    <w:rsid w:val="0011171B"/>
    <w:rsid w:val="0011289A"/>
    <w:rsid w:val="00112FFB"/>
    <w:rsid w:val="0011364E"/>
    <w:rsid w:val="001148AD"/>
    <w:rsid w:val="001157FB"/>
    <w:rsid w:val="001159C2"/>
    <w:rsid w:val="00115EC5"/>
    <w:rsid w:val="00117354"/>
    <w:rsid w:val="0012012F"/>
    <w:rsid w:val="001201A0"/>
    <w:rsid w:val="0012176B"/>
    <w:rsid w:val="00122B32"/>
    <w:rsid w:val="00123B77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642E"/>
    <w:rsid w:val="001370E4"/>
    <w:rsid w:val="001404D2"/>
    <w:rsid w:val="00140C61"/>
    <w:rsid w:val="0014123E"/>
    <w:rsid w:val="0014177E"/>
    <w:rsid w:val="00141D2A"/>
    <w:rsid w:val="00142B5A"/>
    <w:rsid w:val="00142C69"/>
    <w:rsid w:val="00146594"/>
    <w:rsid w:val="001501D7"/>
    <w:rsid w:val="00150C7E"/>
    <w:rsid w:val="0015160C"/>
    <w:rsid w:val="00152DD4"/>
    <w:rsid w:val="0015466D"/>
    <w:rsid w:val="001546A7"/>
    <w:rsid w:val="00154C58"/>
    <w:rsid w:val="00156320"/>
    <w:rsid w:val="0015672E"/>
    <w:rsid w:val="00156EF3"/>
    <w:rsid w:val="00157440"/>
    <w:rsid w:val="0015759B"/>
    <w:rsid w:val="00157840"/>
    <w:rsid w:val="00160A7F"/>
    <w:rsid w:val="00160E92"/>
    <w:rsid w:val="00160F3E"/>
    <w:rsid w:val="00165490"/>
    <w:rsid w:val="00165738"/>
    <w:rsid w:val="00165F8A"/>
    <w:rsid w:val="00166795"/>
    <w:rsid w:val="00166D60"/>
    <w:rsid w:val="00167DD0"/>
    <w:rsid w:val="001719A8"/>
    <w:rsid w:val="00172B8C"/>
    <w:rsid w:val="00173A51"/>
    <w:rsid w:val="00174E38"/>
    <w:rsid w:val="00176343"/>
    <w:rsid w:val="00176A93"/>
    <w:rsid w:val="00177AF6"/>
    <w:rsid w:val="00180A59"/>
    <w:rsid w:val="00180CC0"/>
    <w:rsid w:val="00181ECE"/>
    <w:rsid w:val="00182881"/>
    <w:rsid w:val="00182FDB"/>
    <w:rsid w:val="001832EB"/>
    <w:rsid w:val="00183C98"/>
    <w:rsid w:val="00184CDF"/>
    <w:rsid w:val="001858DF"/>
    <w:rsid w:val="00186A58"/>
    <w:rsid w:val="00191CDB"/>
    <w:rsid w:val="00193659"/>
    <w:rsid w:val="00193E45"/>
    <w:rsid w:val="00193EB6"/>
    <w:rsid w:val="00194B95"/>
    <w:rsid w:val="001958A6"/>
    <w:rsid w:val="001A2A66"/>
    <w:rsid w:val="001A46F5"/>
    <w:rsid w:val="001A73F6"/>
    <w:rsid w:val="001B0040"/>
    <w:rsid w:val="001B01BF"/>
    <w:rsid w:val="001B28EC"/>
    <w:rsid w:val="001B30C2"/>
    <w:rsid w:val="001B3BB5"/>
    <w:rsid w:val="001B48B7"/>
    <w:rsid w:val="001B4C43"/>
    <w:rsid w:val="001B575C"/>
    <w:rsid w:val="001B5C02"/>
    <w:rsid w:val="001B5CD8"/>
    <w:rsid w:val="001B614A"/>
    <w:rsid w:val="001C1A2F"/>
    <w:rsid w:val="001C21E8"/>
    <w:rsid w:val="001C4192"/>
    <w:rsid w:val="001C5602"/>
    <w:rsid w:val="001C69AA"/>
    <w:rsid w:val="001C78FE"/>
    <w:rsid w:val="001D1504"/>
    <w:rsid w:val="001D20CA"/>
    <w:rsid w:val="001D3658"/>
    <w:rsid w:val="001D4E21"/>
    <w:rsid w:val="001D5E78"/>
    <w:rsid w:val="001E0309"/>
    <w:rsid w:val="001E0BCE"/>
    <w:rsid w:val="001E1EC8"/>
    <w:rsid w:val="001E2281"/>
    <w:rsid w:val="001E29F0"/>
    <w:rsid w:val="001E3466"/>
    <w:rsid w:val="001E3848"/>
    <w:rsid w:val="001E3E22"/>
    <w:rsid w:val="001E4A30"/>
    <w:rsid w:val="001E5E86"/>
    <w:rsid w:val="001E7F49"/>
    <w:rsid w:val="001F1373"/>
    <w:rsid w:val="001F1A8E"/>
    <w:rsid w:val="001F267D"/>
    <w:rsid w:val="001F27B6"/>
    <w:rsid w:val="001F2FF4"/>
    <w:rsid w:val="001F3648"/>
    <w:rsid w:val="001F4206"/>
    <w:rsid w:val="001F4C24"/>
    <w:rsid w:val="00200054"/>
    <w:rsid w:val="00200CBA"/>
    <w:rsid w:val="0020267C"/>
    <w:rsid w:val="00204251"/>
    <w:rsid w:val="00204E92"/>
    <w:rsid w:val="00205E36"/>
    <w:rsid w:val="00206EC9"/>
    <w:rsid w:val="00207AA7"/>
    <w:rsid w:val="00210066"/>
    <w:rsid w:val="0021009D"/>
    <w:rsid w:val="0021081F"/>
    <w:rsid w:val="00210855"/>
    <w:rsid w:val="002113A9"/>
    <w:rsid w:val="00211F91"/>
    <w:rsid w:val="002121E8"/>
    <w:rsid w:val="00212A72"/>
    <w:rsid w:val="0021313A"/>
    <w:rsid w:val="00213797"/>
    <w:rsid w:val="00216229"/>
    <w:rsid w:val="00216C20"/>
    <w:rsid w:val="0021713A"/>
    <w:rsid w:val="002201AE"/>
    <w:rsid w:val="00220FFA"/>
    <w:rsid w:val="00221208"/>
    <w:rsid w:val="00221351"/>
    <w:rsid w:val="00221C14"/>
    <w:rsid w:val="00221C1E"/>
    <w:rsid w:val="0022226B"/>
    <w:rsid w:val="00223158"/>
    <w:rsid w:val="002249BE"/>
    <w:rsid w:val="002253A9"/>
    <w:rsid w:val="002277BC"/>
    <w:rsid w:val="0022780F"/>
    <w:rsid w:val="00227E07"/>
    <w:rsid w:val="002318B3"/>
    <w:rsid w:val="00232B57"/>
    <w:rsid w:val="002351DA"/>
    <w:rsid w:val="00237EE2"/>
    <w:rsid w:val="00237FDD"/>
    <w:rsid w:val="00240082"/>
    <w:rsid w:val="00240AA9"/>
    <w:rsid w:val="00242862"/>
    <w:rsid w:val="00245DCF"/>
    <w:rsid w:val="00247266"/>
    <w:rsid w:val="00247E26"/>
    <w:rsid w:val="0025156D"/>
    <w:rsid w:val="00255799"/>
    <w:rsid w:val="002571DD"/>
    <w:rsid w:val="00257E5B"/>
    <w:rsid w:val="002606B6"/>
    <w:rsid w:val="002607F7"/>
    <w:rsid w:val="00264B36"/>
    <w:rsid w:val="00265203"/>
    <w:rsid w:val="00265790"/>
    <w:rsid w:val="00270DD4"/>
    <w:rsid w:val="00271462"/>
    <w:rsid w:val="00272393"/>
    <w:rsid w:val="0027242E"/>
    <w:rsid w:val="00272B50"/>
    <w:rsid w:val="00272EAB"/>
    <w:rsid w:val="00273541"/>
    <w:rsid w:val="0027605B"/>
    <w:rsid w:val="00276C60"/>
    <w:rsid w:val="002812BC"/>
    <w:rsid w:val="0028201B"/>
    <w:rsid w:val="00282A77"/>
    <w:rsid w:val="00282B8A"/>
    <w:rsid w:val="002837EA"/>
    <w:rsid w:val="002845A2"/>
    <w:rsid w:val="00284840"/>
    <w:rsid w:val="00284EC4"/>
    <w:rsid w:val="002852FE"/>
    <w:rsid w:val="00287B92"/>
    <w:rsid w:val="002914C8"/>
    <w:rsid w:val="00291D5F"/>
    <w:rsid w:val="00292864"/>
    <w:rsid w:val="0029314E"/>
    <w:rsid w:val="00293BD6"/>
    <w:rsid w:val="002946FE"/>
    <w:rsid w:val="00296AC6"/>
    <w:rsid w:val="002A0A7D"/>
    <w:rsid w:val="002A0AE2"/>
    <w:rsid w:val="002A12BB"/>
    <w:rsid w:val="002A3384"/>
    <w:rsid w:val="002A39C2"/>
    <w:rsid w:val="002A3E6C"/>
    <w:rsid w:val="002A580F"/>
    <w:rsid w:val="002A6BAB"/>
    <w:rsid w:val="002B04A7"/>
    <w:rsid w:val="002B0E13"/>
    <w:rsid w:val="002B241F"/>
    <w:rsid w:val="002B3195"/>
    <w:rsid w:val="002B4542"/>
    <w:rsid w:val="002B5DF3"/>
    <w:rsid w:val="002B690B"/>
    <w:rsid w:val="002B7634"/>
    <w:rsid w:val="002C0FA1"/>
    <w:rsid w:val="002C149E"/>
    <w:rsid w:val="002C2E38"/>
    <w:rsid w:val="002C32C6"/>
    <w:rsid w:val="002C5005"/>
    <w:rsid w:val="002C56B3"/>
    <w:rsid w:val="002D48AC"/>
    <w:rsid w:val="002D4BD9"/>
    <w:rsid w:val="002D6A32"/>
    <w:rsid w:val="002D7C76"/>
    <w:rsid w:val="002E0730"/>
    <w:rsid w:val="002E0FF6"/>
    <w:rsid w:val="002E13CC"/>
    <w:rsid w:val="002E1A51"/>
    <w:rsid w:val="002E2056"/>
    <w:rsid w:val="002E2101"/>
    <w:rsid w:val="002E3252"/>
    <w:rsid w:val="002E3AB3"/>
    <w:rsid w:val="002E4E4B"/>
    <w:rsid w:val="002E507A"/>
    <w:rsid w:val="002E560D"/>
    <w:rsid w:val="002E5F63"/>
    <w:rsid w:val="002E65F9"/>
    <w:rsid w:val="002F0191"/>
    <w:rsid w:val="002F02DA"/>
    <w:rsid w:val="002F0762"/>
    <w:rsid w:val="002F0812"/>
    <w:rsid w:val="002F0DCC"/>
    <w:rsid w:val="002F1024"/>
    <w:rsid w:val="002F220B"/>
    <w:rsid w:val="002F3081"/>
    <w:rsid w:val="002F3233"/>
    <w:rsid w:val="002F4914"/>
    <w:rsid w:val="002F5C47"/>
    <w:rsid w:val="002F699E"/>
    <w:rsid w:val="002F785A"/>
    <w:rsid w:val="002F78A9"/>
    <w:rsid w:val="002F7E83"/>
    <w:rsid w:val="003001DD"/>
    <w:rsid w:val="003010D9"/>
    <w:rsid w:val="00301955"/>
    <w:rsid w:val="00302D91"/>
    <w:rsid w:val="00305471"/>
    <w:rsid w:val="00305D23"/>
    <w:rsid w:val="003072CF"/>
    <w:rsid w:val="00312497"/>
    <w:rsid w:val="0031252F"/>
    <w:rsid w:val="00312742"/>
    <w:rsid w:val="003138CA"/>
    <w:rsid w:val="00316561"/>
    <w:rsid w:val="003172AF"/>
    <w:rsid w:val="003178E8"/>
    <w:rsid w:val="00317FE1"/>
    <w:rsid w:val="003203BF"/>
    <w:rsid w:val="0032159E"/>
    <w:rsid w:val="00322A9B"/>
    <w:rsid w:val="00323ACE"/>
    <w:rsid w:val="00324535"/>
    <w:rsid w:val="00326936"/>
    <w:rsid w:val="0032727A"/>
    <w:rsid w:val="003300E4"/>
    <w:rsid w:val="003308DF"/>
    <w:rsid w:val="0033193A"/>
    <w:rsid w:val="00332856"/>
    <w:rsid w:val="00332FC9"/>
    <w:rsid w:val="00333825"/>
    <w:rsid w:val="003348C7"/>
    <w:rsid w:val="0033693F"/>
    <w:rsid w:val="00336C2F"/>
    <w:rsid w:val="0033777E"/>
    <w:rsid w:val="00342CE4"/>
    <w:rsid w:val="00344597"/>
    <w:rsid w:val="00344AFC"/>
    <w:rsid w:val="00345509"/>
    <w:rsid w:val="00345D13"/>
    <w:rsid w:val="00346AB6"/>
    <w:rsid w:val="0035028E"/>
    <w:rsid w:val="0035100D"/>
    <w:rsid w:val="0035118C"/>
    <w:rsid w:val="0035158F"/>
    <w:rsid w:val="003527EC"/>
    <w:rsid w:val="00353078"/>
    <w:rsid w:val="0035407F"/>
    <w:rsid w:val="00354DA0"/>
    <w:rsid w:val="00356011"/>
    <w:rsid w:val="00357DC0"/>
    <w:rsid w:val="0036104B"/>
    <w:rsid w:val="0036356B"/>
    <w:rsid w:val="00363B47"/>
    <w:rsid w:val="003642A5"/>
    <w:rsid w:val="00365146"/>
    <w:rsid w:val="00365750"/>
    <w:rsid w:val="00365D31"/>
    <w:rsid w:val="00366589"/>
    <w:rsid w:val="0037161F"/>
    <w:rsid w:val="00372372"/>
    <w:rsid w:val="00373E57"/>
    <w:rsid w:val="00374776"/>
    <w:rsid w:val="00374A67"/>
    <w:rsid w:val="00374F9B"/>
    <w:rsid w:val="00375520"/>
    <w:rsid w:val="00375AFC"/>
    <w:rsid w:val="00375C3D"/>
    <w:rsid w:val="003768D3"/>
    <w:rsid w:val="003776E0"/>
    <w:rsid w:val="00380052"/>
    <w:rsid w:val="0038184B"/>
    <w:rsid w:val="003836B1"/>
    <w:rsid w:val="0038427D"/>
    <w:rsid w:val="00386A8F"/>
    <w:rsid w:val="00390EFA"/>
    <w:rsid w:val="003933BA"/>
    <w:rsid w:val="0039372C"/>
    <w:rsid w:val="00393ADE"/>
    <w:rsid w:val="0039603B"/>
    <w:rsid w:val="003A087D"/>
    <w:rsid w:val="003A0C6E"/>
    <w:rsid w:val="003A0F72"/>
    <w:rsid w:val="003A3969"/>
    <w:rsid w:val="003A3B7A"/>
    <w:rsid w:val="003A40EC"/>
    <w:rsid w:val="003A4650"/>
    <w:rsid w:val="003A7DA5"/>
    <w:rsid w:val="003A7E82"/>
    <w:rsid w:val="003B0282"/>
    <w:rsid w:val="003B25D1"/>
    <w:rsid w:val="003B2EFA"/>
    <w:rsid w:val="003B3B34"/>
    <w:rsid w:val="003B40F1"/>
    <w:rsid w:val="003B52C8"/>
    <w:rsid w:val="003B5EC6"/>
    <w:rsid w:val="003B68C5"/>
    <w:rsid w:val="003B6A2F"/>
    <w:rsid w:val="003B7164"/>
    <w:rsid w:val="003B7943"/>
    <w:rsid w:val="003C027C"/>
    <w:rsid w:val="003C07A5"/>
    <w:rsid w:val="003C0C9E"/>
    <w:rsid w:val="003C2012"/>
    <w:rsid w:val="003C2DB1"/>
    <w:rsid w:val="003C3881"/>
    <w:rsid w:val="003C3E5F"/>
    <w:rsid w:val="003D0648"/>
    <w:rsid w:val="003D06C2"/>
    <w:rsid w:val="003D0B89"/>
    <w:rsid w:val="003D1434"/>
    <w:rsid w:val="003D33D6"/>
    <w:rsid w:val="003D5D96"/>
    <w:rsid w:val="003D638E"/>
    <w:rsid w:val="003D6860"/>
    <w:rsid w:val="003D761E"/>
    <w:rsid w:val="003E02B9"/>
    <w:rsid w:val="003E0D2D"/>
    <w:rsid w:val="003E1D10"/>
    <w:rsid w:val="003E233B"/>
    <w:rsid w:val="003E47FF"/>
    <w:rsid w:val="003E7DFD"/>
    <w:rsid w:val="003F028F"/>
    <w:rsid w:val="003F0EDE"/>
    <w:rsid w:val="003F0F1D"/>
    <w:rsid w:val="003F1137"/>
    <w:rsid w:val="003F1BD4"/>
    <w:rsid w:val="003F3203"/>
    <w:rsid w:val="003F39DF"/>
    <w:rsid w:val="003F4742"/>
    <w:rsid w:val="00400929"/>
    <w:rsid w:val="00401ECF"/>
    <w:rsid w:val="0040225A"/>
    <w:rsid w:val="004039E9"/>
    <w:rsid w:val="00404ADE"/>
    <w:rsid w:val="00404B35"/>
    <w:rsid w:val="00406857"/>
    <w:rsid w:val="00406949"/>
    <w:rsid w:val="004075A9"/>
    <w:rsid w:val="0040782B"/>
    <w:rsid w:val="00407E52"/>
    <w:rsid w:val="004104B2"/>
    <w:rsid w:val="00411D15"/>
    <w:rsid w:val="004124A5"/>
    <w:rsid w:val="004143A0"/>
    <w:rsid w:val="00417695"/>
    <w:rsid w:val="004206C7"/>
    <w:rsid w:val="004219F2"/>
    <w:rsid w:val="00421D93"/>
    <w:rsid w:val="00422282"/>
    <w:rsid w:val="004231A7"/>
    <w:rsid w:val="004243B8"/>
    <w:rsid w:val="00425F01"/>
    <w:rsid w:val="00430999"/>
    <w:rsid w:val="00430E15"/>
    <w:rsid w:val="00434104"/>
    <w:rsid w:val="004352A8"/>
    <w:rsid w:val="0043588B"/>
    <w:rsid w:val="00435A6D"/>
    <w:rsid w:val="00435B37"/>
    <w:rsid w:val="0043654C"/>
    <w:rsid w:val="004377B1"/>
    <w:rsid w:val="00440D88"/>
    <w:rsid w:val="004442BC"/>
    <w:rsid w:val="00444B18"/>
    <w:rsid w:val="004472ED"/>
    <w:rsid w:val="00447671"/>
    <w:rsid w:val="00450D92"/>
    <w:rsid w:val="00450E03"/>
    <w:rsid w:val="00451BBE"/>
    <w:rsid w:val="00451F8F"/>
    <w:rsid w:val="00452CCF"/>
    <w:rsid w:val="00452F4B"/>
    <w:rsid w:val="004539BC"/>
    <w:rsid w:val="004547EA"/>
    <w:rsid w:val="00454E3A"/>
    <w:rsid w:val="0045662E"/>
    <w:rsid w:val="004578FE"/>
    <w:rsid w:val="00457FDD"/>
    <w:rsid w:val="0046036E"/>
    <w:rsid w:val="00461709"/>
    <w:rsid w:val="0046186A"/>
    <w:rsid w:val="00462A19"/>
    <w:rsid w:val="00462AA1"/>
    <w:rsid w:val="004667BF"/>
    <w:rsid w:val="004671BD"/>
    <w:rsid w:val="00471922"/>
    <w:rsid w:val="004726CC"/>
    <w:rsid w:val="004751BF"/>
    <w:rsid w:val="00475CF4"/>
    <w:rsid w:val="00476CF7"/>
    <w:rsid w:val="00477281"/>
    <w:rsid w:val="004772E5"/>
    <w:rsid w:val="00477482"/>
    <w:rsid w:val="0048091B"/>
    <w:rsid w:val="004817DA"/>
    <w:rsid w:val="00484B48"/>
    <w:rsid w:val="0048510C"/>
    <w:rsid w:val="00485166"/>
    <w:rsid w:val="0048623D"/>
    <w:rsid w:val="004865CC"/>
    <w:rsid w:val="004866FF"/>
    <w:rsid w:val="00490066"/>
    <w:rsid w:val="004901BA"/>
    <w:rsid w:val="00490484"/>
    <w:rsid w:val="0049063C"/>
    <w:rsid w:val="0049274A"/>
    <w:rsid w:val="00493AB3"/>
    <w:rsid w:val="004955F6"/>
    <w:rsid w:val="00497F4E"/>
    <w:rsid w:val="004A05FF"/>
    <w:rsid w:val="004A0CA8"/>
    <w:rsid w:val="004A11E4"/>
    <w:rsid w:val="004A17AF"/>
    <w:rsid w:val="004A301C"/>
    <w:rsid w:val="004A351A"/>
    <w:rsid w:val="004A4E14"/>
    <w:rsid w:val="004A5C8C"/>
    <w:rsid w:val="004A73E6"/>
    <w:rsid w:val="004A76A1"/>
    <w:rsid w:val="004A7C7F"/>
    <w:rsid w:val="004B0EDA"/>
    <w:rsid w:val="004B0FA8"/>
    <w:rsid w:val="004B11BE"/>
    <w:rsid w:val="004B23E4"/>
    <w:rsid w:val="004B2E2F"/>
    <w:rsid w:val="004B5377"/>
    <w:rsid w:val="004C0258"/>
    <w:rsid w:val="004C07F9"/>
    <w:rsid w:val="004C3476"/>
    <w:rsid w:val="004C4840"/>
    <w:rsid w:val="004C5FD7"/>
    <w:rsid w:val="004C62DD"/>
    <w:rsid w:val="004C78CE"/>
    <w:rsid w:val="004D0724"/>
    <w:rsid w:val="004D0790"/>
    <w:rsid w:val="004D21C5"/>
    <w:rsid w:val="004D2B6F"/>
    <w:rsid w:val="004D31F3"/>
    <w:rsid w:val="004D32EE"/>
    <w:rsid w:val="004D3714"/>
    <w:rsid w:val="004D3868"/>
    <w:rsid w:val="004D389A"/>
    <w:rsid w:val="004D3F1C"/>
    <w:rsid w:val="004D6396"/>
    <w:rsid w:val="004D77D6"/>
    <w:rsid w:val="004E0D95"/>
    <w:rsid w:val="004E1C2E"/>
    <w:rsid w:val="004E215B"/>
    <w:rsid w:val="004E21C9"/>
    <w:rsid w:val="004E23F1"/>
    <w:rsid w:val="004E587E"/>
    <w:rsid w:val="004E5F9D"/>
    <w:rsid w:val="004E69F5"/>
    <w:rsid w:val="004F0ABB"/>
    <w:rsid w:val="004F1D45"/>
    <w:rsid w:val="004F44DB"/>
    <w:rsid w:val="004F4D78"/>
    <w:rsid w:val="004F5ED4"/>
    <w:rsid w:val="004F657A"/>
    <w:rsid w:val="004F774E"/>
    <w:rsid w:val="004F7C30"/>
    <w:rsid w:val="005006E4"/>
    <w:rsid w:val="00502683"/>
    <w:rsid w:val="00502815"/>
    <w:rsid w:val="0050320F"/>
    <w:rsid w:val="00503860"/>
    <w:rsid w:val="00503F86"/>
    <w:rsid w:val="005045EF"/>
    <w:rsid w:val="0050770E"/>
    <w:rsid w:val="00510550"/>
    <w:rsid w:val="005105AA"/>
    <w:rsid w:val="00511168"/>
    <w:rsid w:val="005111CD"/>
    <w:rsid w:val="00511588"/>
    <w:rsid w:val="00511A35"/>
    <w:rsid w:val="00511BD6"/>
    <w:rsid w:val="00512133"/>
    <w:rsid w:val="00512A1B"/>
    <w:rsid w:val="00512E5E"/>
    <w:rsid w:val="00513258"/>
    <w:rsid w:val="0051375D"/>
    <w:rsid w:val="005145BC"/>
    <w:rsid w:val="00514E9A"/>
    <w:rsid w:val="00515348"/>
    <w:rsid w:val="00520394"/>
    <w:rsid w:val="0052054B"/>
    <w:rsid w:val="005207E6"/>
    <w:rsid w:val="00520CCA"/>
    <w:rsid w:val="005221A0"/>
    <w:rsid w:val="005239A7"/>
    <w:rsid w:val="00524232"/>
    <w:rsid w:val="00524638"/>
    <w:rsid w:val="0052627D"/>
    <w:rsid w:val="00526732"/>
    <w:rsid w:val="005268AA"/>
    <w:rsid w:val="00527462"/>
    <w:rsid w:val="0053033A"/>
    <w:rsid w:val="005310E4"/>
    <w:rsid w:val="005339EB"/>
    <w:rsid w:val="005343A0"/>
    <w:rsid w:val="005350D8"/>
    <w:rsid w:val="0053587D"/>
    <w:rsid w:val="00535E75"/>
    <w:rsid w:val="00537492"/>
    <w:rsid w:val="005408C5"/>
    <w:rsid w:val="00542C12"/>
    <w:rsid w:val="0054374A"/>
    <w:rsid w:val="00543803"/>
    <w:rsid w:val="00544031"/>
    <w:rsid w:val="00544E7B"/>
    <w:rsid w:val="00547388"/>
    <w:rsid w:val="00547E27"/>
    <w:rsid w:val="00551BC0"/>
    <w:rsid w:val="005542C3"/>
    <w:rsid w:val="00554B99"/>
    <w:rsid w:val="00555852"/>
    <w:rsid w:val="00561BAA"/>
    <w:rsid w:val="00562187"/>
    <w:rsid w:val="005634B9"/>
    <w:rsid w:val="00563909"/>
    <w:rsid w:val="005645F2"/>
    <w:rsid w:val="00565976"/>
    <w:rsid w:val="00566EEC"/>
    <w:rsid w:val="00567C82"/>
    <w:rsid w:val="0057065D"/>
    <w:rsid w:val="0057142E"/>
    <w:rsid w:val="00573FBC"/>
    <w:rsid w:val="00574481"/>
    <w:rsid w:val="00574F7B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1341"/>
    <w:rsid w:val="00584D1A"/>
    <w:rsid w:val="00584F1B"/>
    <w:rsid w:val="0058762D"/>
    <w:rsid w:val="00590E70"/>
    <w:rsid w:val="00591566"/>
    <w:rsid w:val="00591F31"/>
    <w:rsid w:val="00592CA2"/>
    <w:rsid w:val="005931FD"/>
    <w:rsid w:val="0059592A"/>
    <w:rsid w:val="00597049"/>
    <w:rsid w:val="00597BF4"/>
    <w:rsid w:val="00597F2E"/>
    <w:rsid w:val="005A1180"/>
    <w:rsid w:val="005A11A7"/>
    <w:rsid w:val="005A36E2"/>
    <w:rsid w:val="005A441C"/>
    <w:rsid w:val="005B07D1"/>
    <w:rsid w:val="005B0AC8"/>
    <w:rsid w:val="005B0DDF"/>
    <w:rsid w:val="005B2BF0"/>
    <w:rsid w:val="005B2D85"/>
    <w:rsid w:val="005B3CA9"/>
    <w:rsid w:val="005B6BB3"/>
    <w:rsid w:val="005B6EB4"/>
    <w:rsid w:val="005B716A"/>
    <w:rsid w:val="005C148C"/>
    <w:rsid w:val="005C2012"/>
    <w:rsid w:val="005C225A"/>
    <w:rsid w:val="005C33FE"/>
    <w:rsid w:val="005C3414"/>
    <w:rsid w:val="005C41D9"/>
    <w:rsid w:val="005C429D"/>
    <w:rsid w:val="005C4B2D"/>
    <w:rsid w:val="005C5C66"/>
    <w:rsid w:val="005D0965"/>
    <w:rsid w:val="005D119A"/>
    <w:rsid w:val="005D1811"/>
    <w:rsid w:val="005D356D"/>
    <w:rsid w:val="005D596B"/>
    <w:rsid w:val="005D5B8C"/>
    <w:rsid w:val="005D5DF1"/>
    <w:rsid w:val="005D6313"/>
    <w:rsid w:val="005D73B3"/>
    <w:rsid w:val="005E2018"/>
    <w:rsid w:val="005E3867"/>
    <w:rsid w:val="005E48D7"/>
    <w:rsid w:val="005E64FA"/>
    <w:rsid w:val="005E704E"/>
    <w:rsid w:val="005E7A18"/>
    <w:rsid w:val="005F1279"/>
    <w:rsid w:val="005F1E1E"/>
    <w:rsid w:val="005F20E1"/>
    <w:rsid w:val="005F28E3"/>
    <w:rsid w:val="005F2981"/>
    <w:rsid w:val="005F3E93"/>
    <w:rsid w:val="005F4F47"/>
    <w:rsid w:val="005F55F4"/>
    <w:rsid w:val="005F6705"/>
    <w:rsid w:val="005F6CC3"/>
    <w:rsid w:val="005F6FCF"/>
    <w:rsid w:val="005F70C3"/>
    <w:rsid w:val="00601B0A"/>
    <w:rsid w:val="00601CD1"/>
    <w:rsid w:val="0060251A"/>
    <w:rsid w:val="00603B31"/>
    <w:rsid w:val="00603D44"/>
    <w:rsid w:val="00604250"/>
    <w:rsid w:val="0060432F"/>
    <w:rsid w:val="006044D4"/>
    <w:rsid w:val="00604889"/>
    <w:rsid w:val="006049D6"/>
    <w:rsid w:val="006053F5"/>
    <w:rsid w:val="00607014"/>
    <w:rsid w:val="00610A44"/>
    <w:rsid w:val="00610A82"/>
    <w:rsid w:val="0061100E"/>
    <w:rsid w:val="0061101B"/>
    <w:rsid w:val="00611975"/>
    <w:rsid w:val="00611D1D"/>
    <w:rsid w:val="006124BB"/>
    <w:rsid w:val="00614CE4"/>
    <w:rsid w:val="0061506D"/>
    <w:rsid w:val="00615681"/>
    <w:rsid w:val="00616508"/>
    <w:rsid w:val="0061716C"/>
    <w:rsid w:val="00620CA3"/>
    <w:rsid w:val="00620CD0"/>
    <w:rsid w:val="006228E6"/>
    <w:rsid w:val="00624606"/>
    <w:rsid w:val="00624A39"/>
    <w:rsid w:val="00625013"/>
    <w:rsid w:val="00625D56"/>
    <w:rsid w:val="006279B4"/>
    <w:rsid w:val="00630DAE"/>
    <w:rsid w:val="00631091"/>
    <w:rsid w:val="006318A5"/>
    <w:rsid w:val="00632354"/>
    <w:rsid w:val="0063298D"/>
    <w:rsid w:val="006337DB"/>
    <w:rsid w:val="0063391D"/>
    <w:rsid w:val="006347BC"/>
    <w:rsid w:val="00636314"/>
    <w:rsid w:val="00637231"/>
    <w:rsid w:val="00640B77"/>
    <w:rsid w:val="00640BC4"/>
    <w:rsid w:val="006415E3"/>
    <w:rsid w:val="00641EAE"/>
    <w:rsid w:val="006429D4"/>
    <w:rsid w:val="00642E36"/>
    <w:rsid w:val="006451D5"/>
    <w:rsid w:val="006465F6"/>
    <w:rsid w:val="00647394"/>
    <w:rsid w:val="00647F9D"/>
    <w:rsid w:val="00650372"/>
    <w:rsid w:val="00650EBC"/>
    <w:rsid w:val="006514FF"/>
    <w:rsid w:val="00651E6F"/>
    <w:rsid w:val="00652A46"/>
    <w:rsid w:val="006530D0"/>
    <w:rsid w:val="00654179"/>
    <w:rsid w:val="00654786"/>
    <w:rsid w:val="00654CED"/>
    <w:rsid w:val="006567A9"/>
    <w:rsid w:val="00662662"/>
    <w:rsid w:val="006632E6"/>
    <w:rsid w:val="00665268"/>
    <w:rsid w:val="00667357"/>
    <w:rsid w:val="00667627"/>
    <w:rsid w:val="00670351"/>
    <w:rsid w:val="00670CF5"/>
    <w:rsid w:val="00672070"/>
    <w:rsid w:val="006726AD"/>
    <w:rsid w:val="00672D32"/>
    <w:rsid w:val="006746AA"/>
    <w:rsid w:val="00674848"/>
    <w:rsid w:val="006758FD"/>
    <w:rsid w:val="00676B05"/>
    <w:rsid w:val="00676D82"/>
    <w:rsid w:val="00676D9E"/>
    <w:rsid w:val="0067738B"/>
    <w:rsid w:val="00677C82"/>
    <w:rsid w:val="00677F54"/>
    <w:rsid w:val="00680B63"/>
    <w:rsid w:val="00680E8C"/>
    <w:rsid w:val="0068371A"/>
    <w:rsid w:val="00683A19"/>
    <w:rsid w:val="00685D8A"/>
    <w:rsid w:val="0068601F"/>
    <w:rsid w:val="0069167D"/>
    <w:rsid w:val="00693740"/>
    <w:rsid w:val="00694B04"/>
    <w:rsid w:val="00694EC7"/>
    <w:rsid w:val="0069502B"/>
    <w:rsid w:val="006950A5"/>
    <w:rsid w:val="006956EB"/>
    <w:rsid w:val="00695EC3"/>
    <w:rsid w:val="00696F58"/>
    <w:rsid w:val="00697277"/>
    <w:rsid w:val="00697D62"/>
    <w:rsid w:val="006A0443"/>
    <w:rsid w:val="006A089E"/>
    <w:rsid w:val="006A21A3"/>
    <w:rsid w:val="006A2219"/>
    <w:rsid w:val="006A2A53"/>
    <w:rsid w:val="006A2CA5"/>
    <w:rsid w:val="006A567F"/>
    <w:rsid w:val="006A6269"/>
    <w:rsid w:val="006A78D5"/>
    <w:rsid w:val="006A7ED7"/>
    <w:rsid w:val="006B0ABF"/>
    <w:rsid w:val="006B4A77"/>
    <w:rsid w:val="006B55DA"/>
    <w:rsid w:val="006B615B"/>
    <w:rsid w:val="006B7B84"/>
    <w:rsid w:val="006B7E2B"/>
    <w:rsid w:val="006C00E7"/>
    <w:rsid w:val="006C01BF"/>
    <w:rsid w:val="006C201D"/>
    <w:rsid w:val="006C24E9"/>
    <w:rsid w:val="006C4092"/>
    <w:rsid w:val="006C423C"/>
    <w:rsid w:val="006C5233"/>
    <w:rsid w:val="006C5EC0"/>
    <w:rsid w:val="006C7A24"/>
    <w:rsid w:val="006C7D40"/>
    <w:rsid w:val="006D069F"/>
    <w:rsid w:val="006D0D43"/>
    <w:rsid w:val="006D0E81"/>
    <w:rsid w:val="006D14A1"/>
    <w:rsid w:val="006D2B91"/>
    <w:rsid w:val="006D3D9E"/>
    <w:rsid w:val="006D5072"/>
    <w:rsid w:val="006D5BA3"/>
    <w:rsid w:val="006D611C"/>
    <w:rsid w:val="006D656A"/>
    <w:rsid w:val="006E05D0"/>
    <w:rsid w:val="006E338C"/>
    <w:rsid w:val="006E395C"/>
    <w:rsid w:val="006E3D67"/>
    <w:rsid w:val="006E4133"/>
    <w:rsid w:val="006E42EF"/>
    <w:rsid w:val="006E5B46"/>
    <w:rsid w:val="006E6355"/>
    <w:rsid w:val="006E69C6"/>
    <w:rsid w:val="006E79F1"/>
    <w:rsid w:val="006E7EED"/>
    <w:rsid w:val="006F0B75"/>
    <w:rsid w:val="006F0CD4"/>
    <w:rsid w:val="006F1DB4"/>
    <w:rsid w:val="006F3753"/>
    <w:rsid w:val="006F4120"/>
    <w:rsid w:val="006F416D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5875"/>
    <w:rsid w:val="007071EF"/>
    <w:rsid w:val="007075E4"/>
    <w:rsid w:val="007102C0"/>
    <w:rsid w:val="00711296"/>
    <w:rsid w:val="00713190"/>
    <w:rsid w:val="00716D6B"/>
    <w:rsid w:val="00716E70"/>
    <w:rsid w:val="0071767C"/>
    <w:rsid w:val="00717B9E"/>
    <w:rsid w:val="00720116"/>
    <w:rsid w:val="00720DD5"/>
    <w:rsid w:val="00720E05"/>
    <w:rsid w:val="0072102F"/>
    <w:rsid w:val="0072223B"/>
    <w:rsid w:val="00722463"/>
    <w:rsid w:val="00723323"/>
    <w:rsid w:val="007235C5"/>
    <w:rsid w:val="00723F2E"/>
    <w:rsid w:val="00724B65"/>
    <w:rsid w:val="00724E12"/>
    <w:rsid w:val="007255AA"/>
    <w:rsid w:val="0072573F"/>
    <w:rsid w:val="00726253"/>
    <w:rsid w:val="0072663E"/>
    <w:rsid w:val="007270A4"/>
    <w:rsid w:val="00727A1F"/>
    <w:rsid w:val="00731350"/>
    <w:rsid w:val="00732DB1"/>
    <w:rsid w:val="00733550"/>
    <w:rsid w:val="00733BCA"/>
    <w:rsid w:val="00734611"/>
    <w:rsid w:val="00734B04"/>
    <w:rsid w:val="007419D1"/>
    <w:rsid w:val="007423D1"/>
    <w:rsid w:val="00743110"/>
    <w:rsid w:val="00744208"/>
    <w:rsid w:val="00744694"/>
    <w:rsid w:val="007453D8"/>
    <w:rsid w:val="0074596D"/>
    <w:rsid w:val="00746F8C"/>
    <w:rsid w:val="007471E7"/>
    <w:rsid w:val="00747732"/>
    <w:rsid w:val="00747AF8"/>
    <w:rsid w:val="00751066"/>
    <w:rsid w:val="0075146F"/>
    <w:rsid w:val="00751679"/>
    <w:rsid w:val="007517AC"/>
    <w:rsid w:val="00751AC2"/>
    <w:rsid w:val="00752E38"/>
    <w:rsid w:val="00753245"/>
    <w:rsid w:val="00753917"/>
    <w:rsid w:val="0075658F"/>
    <w:rsid w:val="0076091A"/>
    <w:rsid w:val="00761D82"/>
    <w:rsid w:val="007621EE"/>
    <w:rsid w:val="007624BC"/>
    <w:rsid w:val="00763640"/>
    <w:rsid w:val="00763B92"/>
    <w:rsid w:val="00763EBD"/>
    <w:rsid w:val="0076606A"/>
    <w:rsid w:val="00766735"/>
    <w:rsid w:val="00766DFB"/>
    <w:rsid w:val="00767954"/>
    <w:rsid w:val="00767EFF"/>
    <w:rsid w:val="00770A48"/>
    <w:rsid w:val="007712D5"/>
    <w:rsid w:val="00771550"/>
    <w:rsid w:val="007724CD"/>
    <w:rsid w:val="00772598"/>
    <w:rsid w:val="007747B5"/>
    <w:rsid w:val="0077606A"/>
    <w:rsid w:val="0077648E"/>
    <w:rsid w:val="007774A1"/>
    <w:rsid w:val="007805A9"/>
    <w:rsid w:val="00780C3C"/>
    <w:rsid w:val="007815DC"/>
    <w:rsid w:val="00782486"/>
    <w:rsid w:val="007826F8"/>
    <w:rsid w:val="00782A7C"/>
    <w:rsid w:val="00782C3F"/>
    <w:rsid w:val="00783CB4"/>
    <w:rsid w:val="007847D7"/>
    <w:rsid w:val="00784A4C"/>
    <w:rsid w:val="0078524F"/>
    <w:rsid w:val="00785A26"/>
    <w:rsid w:val="00785D70"/>
    <w:rsid w:val="0078772D"/>
    <w:rsid w:val="007916D1"/>
    <w:rsid w:val="00792178"/>
    <w:rsid w:val="00792C82"/>
    <w:rsid w:val="00793D88"/>
    <w:rsid w:val="00793F12"/>
    <w:rsid w:val="00794672"/>
    <w:rsid w:val="0079579B"/>
    <w:rsid w:val="00797464"/>
    <w:rsid w:val="007A13FE"/>
    <w:rsid w:val="007A1FEC"/>
    <w:rsid w:val="007A2419"/>
    <w:rsid w:val="007A63CB"/>
    <w:rsid w:val="007A6A7A"/>
    <w:rsid w:val="007A7A0F"/>
    <w:rsid w:val="007A7E6C"/>
    <w:rsid w:val="007B0219"/>
    <w:rsid w:val="007B0532"/>
    <w:rsid w:val="007B0756"/>
    <w:rsid w:val="007B0AEB"/>
    <w:rsid w:val="007B1001"/>
    <w:rsid w:val="007B1CC3"/>
    <w:rsid w:val="007B250F"/>
    <w:rsid w:val="007B2647"/>
    <w:rsid w:val="007B2F8F"/>
    <w:rsid w:val="007B302D"/>
    <w:rsid w:val="007B48C4"/>
    <w:rsid w:val="007B5969"/>
    <w:rsid w:val="007B5990"/>
    <w:rsid w:val="007B5AEE"/>
    <w:rsid w:val="007B65F6"/>
    <w:rsid w:val="007C11D6"/>
    <w:rsid w:val="007C1A58"/>
    <w:rsid w:val="007C1AB6"/>
    <w:rsid w:val="007C2760"/>
    <w:rsid w:val="007C4145"/>
    <w:rsid w:val="007D1C1D"/>
    <w:rsid w:val="007D2DBE"/>
    <w:rsid w:val="007D338E"/>
    <w:rsid w:val="007D3D03"/>
    <w:rsid w:val="007D41EE"/>
    <w:rsid w:val="007D488E"/>
    <w:rsid w:val="007D5879"/>
    <w:rsid w:val="007E05DC"/>
    <w:rsid w:val="007E079F"/>
    <w:rsid w:val="007E2550"/>
    <w:rsid w:val="007E4F3C"/>
    <w:rsid w:val="007E5DAA"/>
    <w:rsid w:val="007F0FD0"/>
    <w:rsid w:val="007F2155"/>
    <w:rsid w:val="007F217A"/>
    <w:rsid w:val="007F6E8A"/>
    <w:rsid w:val="007F782C"/>
    <w:rsid w:val="00800A55"/>
    <w:rsid w:val="00800BFF"/>
    <w:rsid w:val="00802546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201"/>
    <w:rsid w:val="008146AD"/>
    <w:rsid w:val="0081473F"/>
    <w:rsid w:val="00820CE9"/>
    <w:rsid w:val="00821125"/>
    <w:rsid w:val="00826C5A"/>
    <w:rsid w:val="00830659"/>
    <w:rsid w:val="00830F2E"/>
    <w:rsid w:val="0083389B"/>
    <w:rsid w:val="00834CD5"/>
    <w:rsid w:val="008350B1"/>
    <w:rsid w:val="008354BA"/>
    <w:rsid w:val="00836C05"/>
    <w:rsid w:val="00837414"/>
    <w:rsid w:val="00840D01"/>
    <w:rsid w:val="00841FBB"/>
    <w:rsid w:val="00845A85"/>
    <w:rsid w:val="00846BD9"/>
    <w:rsid w:val="00851DE6"/>
    <w:rsid w:val="0085229D"/>
    <w:rsid w:val="008527AB"/>
    <w:rsid w:val="00853A74"/>
    <w:rsid w:val="00855188"/>
    <w:rsid w:val="00857610"/>
    <w:rsid w:val="00860F81"/>
    <w:rsid w:val="00861277"/>
    <w:rsid w:val="00863D5D"/>
    <w:rsid w:val="00864B95"/>
    <w:rsid w:val="0086702A"/>
    <w:rsid w:val="008715A1"/>
    <w:rsid w:val="008718FF"/>
    <w:rsid w:val="008749D2"/>
    <w:rsid w:val="00875E43"/>
    <w:rsid w:val="00877660"/>
    <w:rsid w:val="0087791B"/>
    <w:rsid w:val="0088218B"/>
    <w:rsid w:val="00883E13"/>
    <w:rsid w:val="00884941"/>
    <w:rsid w:val="008850A6"/>
    <w:rsid w:val="00885C47"/>
    <w:rsid w:val="00887383"/>
    <w:rsid w:val="00890F49"/>
    <w:rsid w:val="00894BD0"/>
    <w:rsid w:val="008951BF"/>
    <w:rsid w:val="00896217"/>
    <w:rsid w:val="008963B6"/>
    <w:rsid w:val="00896B29"/>
    <w:rsid w:val="00896D67"/>
    <w:rsid w:val="008A0535"/>
    <w:rsid w:val="008A14C7"/>
    <w:rsid w:val="008A29B7"/>
    <w:rsid w:val="008A4743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6959"/>
    <w:rsid w:val="008B7361"/>
    <w:rsid w:val="008C0688"/>
    <w:rsid w:val="008C0B64"/>
    <w:rsid w:val="008C1D8B"/>
    <w:rsid w:val="008C3A4D"/>
    <w:rsid w:val="008C3FC5"/>
    <w:rsid w:val="008D0350"/>
    <w:rsid w:val="008D0C6C"/>
    <w:rsid w:val="008D1124"/>
    <w:rsid w:val="008D14BD"/>
    <w:rsid w:val="008D2233"/>
    <w:rsid w:val="008D44FE"/>
    <w:rsid w:val="008D4A54"/>
    <w:rsid w:val="008D5F97"/>
    <w:rsid w:val="008D70DB"/>
    <w:rsid w:val="008D752E"/>
    <w:rsid w:val="008D78AF"/>
    <w:rsid w:val="008E14FC"/>
    <w:rsid w:val="008E2238"/>
    <w:rsid w:val="008E2CA4"/>
    <w:rsid w:val="008E2EDB"/>
    <w:rsid w:val="008E376A"/>
    <w:rsid w:val="008E3AF8"/>
    <w:rsid w:val="008E4509"/>
    <w:rsid w:val="008E4B9D"/>
    <w:rsid w:val="008E51FD"/>
    <w:rsid w:val="008E52C8"/>
    <w:rsid w:val="008F32DD"/>
    <w:rsid w:val="008F553F"/>
    <w:rsid w:val="008F683A"/>
    <w:rsid w:val="008F699B"/>
    <w:rsid w:val="008F70C7"/>
    <w:rsid w:val="008F7F41"/>
    <w:rsid w:val="0090122B"/>
    <w:rsid w:val="00902950"/>
    <w:rsid w:val="009030D6"/>
    <w:rsid w:val="009046C7"/>
    <w:rsid w:val="00906299"/>
    <w:rsid w:val="00906767"/>
    <w:rsid w:val="009067B4"/>
    <w:rsid w:val="00906ECE"/>
    <w:rsid w:val="0090720F"/>
    <w:rsid w:val="0090797D"/>
    <w:rsid w:val="00910F80"/>
    <w:rsid w:val="00911B90"/>
    <w:rsid w:val="00912943"/>
    <w:rsid w:val="00914EF3"/>
    <w:rsid w:val="00915EF6"/>
    <w:rsid w:val="00915F47"/>
    <w:rsid w:val="00916267"/>
    <w:rsid w:val="00917293"/>
    <w:rsid w:val="00917476"/>
    <w:rsid w:val="00920098"/>
    <w:rsid w:val="0092049B"/>
    <w:rsid w:val="0092198F"/>
    <w:rsid w:val="00922406"/>
    <w:rsid w:val="00923B17"/>
    <w:rsid w:val="0092481C"/>
    <w:rsid w:val="00924BC6"/>
    <w:rsid w:val="00924D22"/>
    <w:rsid w:val="009265FB"/>
    <w:rsid w:val="00927E86"/>
    <w:rsid w:val="00930900"/>
    <w:rsid w:val="00930B6A"/>
    <w:rsid w:val="00930CA9"/>
    <w:rsid w:val="0093213B"/>
    <w:rsid w:val="0093213D"/>
    <w:rsid w:val="00932FE8"/>
    <w:rsid w:val="009335AF"/>
    <w:rsid w:val="009367CD"/>
    <w:rsid w:val="00936E60"/>
    <w:rsid w:val="00937763"/>
    <w:rsid w:val="009377CE"/>
    <w:rsid w:val="00940B17"/>
    <w:rsid w:val="00940E92"/>
    <w:rsid w:val="00940F06"/>
    <w:rsid w:val="00941330"/>
    <w:rsid w:val="009417D0"/>
    <w:rsid w:val="0094206D"/>
    <w:rsid w:val="00942D68"/>
    <w:rsid w:val="00942FE0"/>
    <w:rsid w:val="00943D7D"/>
    <w:rsid w:val="00945093"/>
    <w:rsid w:val="00946196"/>
    <w:rsid w:val="00946367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1673"/>
    <w:rsid w:val="009525C4"/>
    <w:rsid w:val="00952A2D"/>
    <w:rsid w:val="009550DF"/>
    <w:rsid w:val="00957D4F"/>
    <w:rsid w:val="00961A64"/>
    <w:rsid w:val="00961B93"/>
    <w:rsid w:val="009620F7"/>
    <w:rsid w:val="009625B9"/>
    <w:rsid w:val="009626C5"/>
    <w:rsid w:val="009628F6"/>
    <w:rsid w:val="00962BBF"/>
    <w:rsid w:val="009641F6"/>
    <w:rsid w:val="009643AE"/>
    <w:rsid w:val="0096559F"/>
    <w:rsid w:val="009663B7"/>
    <w:rsid w:val="00967D0B"/>
    <w:rsid w:val="00970DC2"/>
    <w:rsid w:val="0097106F"/>
    <w:rsid w:val="009719A6"/>
    <w:rsid w:val="00975AB2"/>
    <w:rsid w:val="009767D5"/>
    <w:rsid w:val="00976D36"/>
    <w:rsid w:val="00977C1C"/>
    <w:rsid w:val="009802BE"/>
    <w:rsid w:val="00981A65"/>
    <w:rsid w:val="00982B77"/>
    <w:rsid w:val="00982C0C"/>
    <w:rsid w:val="00985F15"/>
    <w:rsid w:val="0099307D"/>
    <w:rsid w:val="00993B6A"/>
    <w:rsid w:val="00993C76"/>
    <w:rsid w:val="00993FF2"/>
    <w:rsid w:val="009944BF"/>
    <w:rsid w:val="00994BE3"/>
    <w:rsid w:val="009953B0"/>
    <w:rsid w:val="00995B9C"/>
    <w:rsid w:val="00996888"/>
    <w:rsid w:val="009A0543"/>
    <w:rsid w:val="009A062E"/>
    <w:rsid w:val="009A0DFD"/>
    <w:rsid w:val="009A10A4"/>
    <w:rsid w:val="009A18F2"/>
    <w:rsid w:val="009A28E5"/>
    <w:rsid w:val="009A567F"/>
    <w:rsid w:val="009A57E8"/>
    <w:rsid w:val="009A66C2"/>
    <w:rsid w:val="009A6AE7"/>
    <w:rsid w:val="009A7494"/>
    <w:rsid w:val="009B0094"/>
    <w:rsid w:val="009B016B"/>
    <w:rsid w:val="009B298F"/>
    <w:rsid w:val="009B3AD1"/>
    <w:rsid w:val="009B4B33"/>
    <w:rsid w:val="009B4F0D"/>
    <w:rsid w:val="009B5FDA"/>
    <w:rsid w:val="009B64CF"/>
    <w:rsid w:val="009B6854"/>
    <w:rsid w:val="009B6AB5"/>
    <w:rsid w:val="009B6F28"/>
    <w:rsid w:val="009B76B3"/>
    <w:rsid w:val="009C0CBD"/>
    <w:rsid w:val="009C180C"/>
    <w:rsid w:val="009C1EAF"/>
    <w:rsid w:val="009C440C"/>
    <w:rsid w:val="009C46C8"/>
    <w:rsid w:val="009C6476"/>
    <w:rsid w:val="009C68BB"/>
    <w:rsid w:val="009C6B11"/>
    <w:rsid w:val="009C6DB1"/>
    <w:rsid w:val="009C729A"/>
    <w:rsid w:val="009C7FB8"/>
    <w:rsid w:val="009D06CF"/>
    <w:rsid w:val="009D0D6B"/>
    <w:rsid w:val="009D168A"/>
    <w:rsid w:val="009D27DF"/>
    <w:rsid w:val="009D3CF7"/>
    <w:rsid w:val="009D3F8D"/>
    <w:rsid w:val="009D52EA"/>
    <w:rsid w:val="009D718B"/>
    <w:rsid w:val="009E34D7"/>
    <w:rsid w:val="009E49AD"/>
    <w:rsid w:val="009E5DC8"/>
    <w:rsid w:val="009E6D6D"/>
    <w:rsid w:val="009E7237"/>
    <w:rsid w:val="009F0C02"/>
    <w:rsid w:val="009F1EB7"/>
    <w:rsid w:val="009F24D6"/>
    <w:rsid w:val="009F2F9F"/>
    <w:rsid w:val="009F61A9"/>
    <w:rsid w:val="009F669F"/>
    <w:rsid w:val="009F75DC"/>
    <w:rsid w:val="00A007D1"/>
    <w:rsid w:val="00A00D8B"/>
    <w:rsid w:val="00A010BA"/>
    <w:rsid w:val="00A017C8"/>
    <w:rsid w:val="00A01FD0"/>
    <w:rsid w:val="00A02A64"/>
    <w:rsid w:val="00A07216"/>
    <w:rsid w:val="00A07800"/>
    <w:rsid w:val="00A100FE"/>
    <w:rsid w:val="00A10283"/>
    <w:rsid w:val="00A107DC"/>
    <w:rsid w:val="00A1146E"/>
    <w:rsid w:val="00A1159A"/>
    <w:rsid w:val="00A13FAF"/>
    <w:rsid w:val="00A155C1"/>
    <w:rsid w:val="00A21630"/>
    <w:rsid w:val="00A218D3"/>
    <w:rsid w:val="00A22431"/>
    <w:rsid w:val="00A23771"/>
    <w:rsid w:val="00A256A7"/>
    <w:rsid w:val="00A263D1"/>
    <w:rsid w:val="00A26A41"/>
    <w:rsid w:val="00A2744E"/>
    <w:rsid w:val="00A305C7"/>
    <w:rsid w:val="00A30894"/>
    <w:rsid w:val="00A3116C"/>
    <w:rsid w:val="00A31496"/>
    <w:rsid w:val="00A31654"/>
    <w:rsid w:val="00A320E8"/>
    <w:rsid w:val="00A3227E"/>
    <w:rsid w:val="00A33CF2"/>
    <w:rsid w:val="00A34C8B"/>
    <w:rsid w:val="00A35C79"/>
    <w:rsid w:val="00A360A6"/>
    <w:rsid w:val="00A36CBE"/>
    <w:rsid w:val="00A36D89"/>
    <w:rsid w:val="00A37472"/>
    <w:rsid w:val="00A37976"/>
    <w:rsid w:val="00A37DB4"/>
    <w:rsid w:val="00A41BDB"/>
    <w:rsid w:val="00A41C2F"/>
    <w:rsid w:val="00A43803"/>
    <w:rsid w:val="00A43A29"/>
    <w:rsid w:val="00A43C44"/>
    <w:rsid w:val="00A47BD6"/>
    <w:rsid w:val="00A501CC"/>
    <w:rsid w:val="00A50297"/>
    <w:rsid w:val="00A504EA"/>
    <w:rsid w:val="00A51058"/>
    <w:rsid w:val="00A51129"/>
    <w:rsid w:val="00A51B14"/>
    <w:rsid w:val="00A54DA1"/>
    <w:rsid w:val="00A56777"/>
    <w:rsid w:val="00A57BD2"/>
    <w:rsid w:val="00A6014F"/>
    <w:rsid w:val="00A60F1D"/>
    <w:rsid w:val="00A6183D"/>
    <w:rsid w:val="00A61845"/>
    <w:rsid w:val="00A61CFC"/>
    <w:rsid w:val="00A6236B"/>
    <w:rsid w:val="00A6363B"/>
    <w:rsid w:val="00A636B0"/>
    <w:rsid w:val="00A64FAA"/>
    <w:rsid w:val="00A659C3"/>
    <w:rsid w:val="00A65E15"/>
    <w:rsid w:val="00A65F60"/>
    <w:rsid w:val="00A66F70"/>
    <w:rsid w:val="00A67AD2"/>
    <w:rsid w:val="00A67C87"/>
    <w:rsid w:val="00A67FED"/>
    <w:rsid w:val="00A70201"/>
    <w:rsid w:val="00A704A7"/>
    <w:rsid w:val="00A70B84"/>
    <w:rsid w:val="00A70E8B"/>
    <w:rsid w:val="00A71755"/>
    <w:rsid w:val="00A73257"/>
    <w:rsid w:val="00A756A6"/>
    <w:rsid w:val="00A75B98"/>
    <w:rsid w:val="00A75C5F"/>
    <w:rsid w:val="00A75D2F"/>
    <w:rsid w:val="00A7631F"/>
    <w:rsid w:val="00A767CB"/>
    <w:rsid w:val="00A77083"/>
    <w:rsid w:val="00A8020A"/>
    <w:rsid w:val="00A803F3"/>
    <w:rsid w:val="00A81C65"/>
    <w:rsid w:val="00A8203E"/>
    <w:rsid w:val="00A8240D"/>
    <w:rsid w:val="00A8415C"/>
    <w:rsid w:val="00A85CAA"/>
    <w:rsid w:val="00A8761E"/>
    <w:rsid w:val="00A91127"/>
    <w:rsid w:val="00A9266D"/>
    <w:rsid w:val="00A92A67"/>
    <w:rsid w:val="00A93024"/>
    <w:rsid w:val="00A93F62"/>
    <w:rsid w:val="00A94234"/>
    <w:rsid w:val="00A94E2C"/>
    <w:rsid w:val="00A953D3"/>
    <w:rsid w:val="00A96699"/>
    <w:rsid w:val="00A96E29"/>
    <w:rsid w:val="00A96ECD"/>
    <w:rsid w:val="00AA029A"/>
    <w:rsid w:val="00AA32D4"/>
    <w:rsid w:val="00AA3BF5"/>
    <w:rsid w:val="00AA5219"/>
    <w:rsid w:val="00AA52AB"/>
    <w:rsid w:val="00AA5CB3"/>
    <w:rsid w:val="00AA652D"/>
    <w:rsid w:val="00AB04BD"/>
    <w:rsid w:val="00AB1428"/>
    <w:rsid w:val="00AB2C3D"/>
    <w:rsid w:val="00AB3FF4"/>
    <w:rsid w:val="00AB5003"/>
    <w:rsid w:val="00AB5203"/>
    <w:rsid w:val="00AB5AA0"/>
    <w:rsid w:val="00AB5BDA"/>
    <w:rsid w:val="00AC15F0"/>
    <w:rsid w:val="00AC1A68"/>
    <w:rsid w:val="00AC30D2"/>
    <w:rsid w:val="00AC33B6"/>
    <w:rsid w:val="00AC68F5"/>
    <w:rsid w:val="00AC6907"/>
    <w:rsid w:val="00AC7557"/>
    <w:rsid w:val="00AC7B32"/>
    <w:rsid w:val="00AD19C3"/>
    <w:rsid w:val="00AD23AE"/>
    <w:rsid w:val="00AD304A"/>
    <w:rsid w:val="00AD3B42"/>
    <w:rsid w:val="00AD3C1D"/>
    <w:rsid w:val="00AD3C4B"/>
    <w:rsid w:val="00AD44F5"/>
    <w:rsid w:val="00AD4962"/>
    <w:rsid w:val="00AD5FFF"/>
    <w:rsid w:val="00AE16E4"/>
    <w:rsid w:val="00AE37F7"/>
    <w:rsid w:val="00AE709E"/>
    <w:rsid w:val="00AF197C"/>
    <w:rsid w:val="00AF66A9"/>
    <w:rsid w:val="00AF6817"/>
    <w:rsid w:val="00B0287E"/>
    <w:rsid w:val="00B03671"/>
    <w:rsid w:val="00B03694"/>
    <w:rsid w:val="00B036E8"/>
    <w:rsid w:val="00B03989"/>
    <w:rsid w:val="00B04D80"/>
    <w:rsid w:val="00B05723"/>
    <w:rsid w:val="00B06046"/>
    <w:rsid w:val="00B06169"/>
    <w:rsid w:val="00B06D64"/>
    <w:rsid w:val="00B074EB"/>
    <w:rsid w:val="00B10666"/>
    <w:rsid w:val="00B10A88"/>
    <w:rsid w:val="00B11DEF"/>
    <w:rsid w:val="00B141E9"/>
    <w:rsid w:val="00B1455E"/>
    <w:rsid w:val="00B152F8"/>
    <w:rsid w:val="00B1590B"/>
    <w:rsid w:val="00B174A0"/>
    <w:rsid w:val="00B177D7"/>
    <w:rsid w:val="00B17915"/>
    <w:rsid w:val="00B226A5"/>
    <w:rsid w:val="00B22D0C"/>
    <w:rsid w:val="00B244EE"/>
    <w:rsid w:val="00B24E1B"/>
    <w:rsid w:val="00B24E50"/>
    <w:rsid w:val="00B269A8"/>
    <w:rsid w:val="00B26AD2"/>
    <w:rsid w:val="00B2707B"/>
    <w:rsid w:val="00B27FE7"/>
    <w:rsid w:val="00B318A0"/>
    <w:rsid w:val="00B31E1D"/>
    <w:rsid w:val="00B34979"/>
    <w:rsid w:val="00B404FB"/>
    <w:rsid w:val="00B41763"/>
    <w:rsid w:val="00B419E6"/>
    <w:rsid w:val="00B42A93"/>
    <w:rsid w:val="00B44178"/>
    <w:rsid w:val="00B4758C"/>
    <w:rsid w:val="00B475D0"/>
    <w:rsid w:val="00B5056A"/>
    <w:rsid w:val="00B510E7"/>
    <w:rsid w:val="00B51958"/>
    <w:rsid w:val="00B51F43"/>
    <w:rsid w:val="00B53160"/>
    <w:rsid w:val="00B54E6E"/>
    <w:rsid w:val="00B56001"/>
    <w:rsid w:val="00B566BD"/>
    <w:rsid w:val="00B5698C"/>
    <w:rsid w:val="00B57942"/>
    <w:rsid w:val="00B60570"/>
    <w:rsid w:val="00B6128A"/>
    <w:rsid w:val="00B617B1"/>
    <w:rsid w:val="00B62879"/>
    <w:rsid w:val="00B6426B"/>
    <w:rsid w:val="00B64447"/>
    <w:rsid w:val="00B6508D"/>
    <w:rsid w:val="00B6551E"/>
    <w:rsid w:val="00B6768F"/>
    <w:rsid w:val="00B706CA"/>
    <w:rsid w:val="00B73824"/>
    <w:rsid w:val="00B73C4D"/>
    <w:rsid w:val="00B74185"/>
    <w:rsid w:val="00B75298"/>
    <w:rsid w:val="00B80921"/>
    <w:rsid w:val="00B817B4"/>
    <w:rsid w:val="00B81A7D"/>
    <w:rsid w:val="00B8366C"/>
    <w:rsid w:val="00B8472A"/>
    <w:rsid w:val="00B876ED"/>
    <w:rsid w:val="00B9116E"/>
    <w:rsid w:val="00B91210"/>
    <w:rsid w:val="00B91BC0"/>
    <w:rsid w:val="00B94BE6"/>
    <w:rsid w:val="00B94DFA"/>
    <w:rsid w:val="00B953D0"/>
    <w:rsid w:val="00B960B2"/>
    <w:rsid w:val="00B961F6"/>
    <w:rsid w:val="00BA1678"/>
    <w:rsid w:val="00BA19DA"/>
    <w:rsid w:val="00BA41FD"/>
    <w:rsid w:val="00BA4A19"/>
    <w:rsid w:val="00BA51AB"/>
    <w:rsid w:val="00BA5DCE"/>
    <w:rsid w:val="00BA7468"/>
    <w:rsid w:val="00BA7699"/>
    <w:rsid w:val="00BA7A97"/>
    <w:rsid w:val="00BB0179"/>
    <w:rsid w:val="00BB1480"/>
    <w:rsid w:val="00BB1FE4"/>
    <w:rsid w:val="00BB2CE7"/>
    <w:rsid w:val="00BB3201"/>
    <w:rsid w:val="00BB3530"/>
    <w:rsid w:val="00BB41A0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3749"/>
    <w:rsid w:val="00BC4BF3"/>
    <w:rsid w:val="00BC4C09"/>
    <w:rsid w:val="00BC4F85"/>
    <w:rsid w:val="00BC7C41"/>
    <w:rsid w:val="00BD0666"/>
    <w:rsid w:val="00BD0E7D"/>
    <w:rsid w:val="00BD12C8"/>
    <w:rsid w:val="00BD1C88"/>
    <w:rsid w:val="00BD3D4B"/>
    <w:rsid w:val="00BD460F"/>
    <w:rsid w:val="00BD4847"/>
    <w:rsid w:val="00BE025F"/>
    <w:rsid w:val="00BE03F8"/>
    <w:rsid w:val="00BE112B"/>
    <w:rsid w:val="00BE153E"/>
    <w:rsid w:val="00BE32B7"/>
    <w:rsid w:val="00BE4014"/>
    <w:rsid w:val="00BE40D7"/>
    <w:rsid w:val="00BE4AE7"/>
    <w:rsid w:val="00BE5AFE"/>
    <w:rsid w:val="00BE7B4D"/>
    <w:rsid w:val="00BF02C3"/>
    <w:rsid w:val="00BF0DBB"/>
    <w:rsid w:val="00BF341F"/>
    <w:rsid w:val="00BF44A3"/>
    <w:rsid w:val="00BF46A8"/>
    <w:rsid w:val="00BF4D2B"/>
    <w:rsid w:val="00BF52D1"/>
    <w:rsid w:val="00BF77F7"/>
    <w:rsid w:val="00C00AAD"/>
    <w:rsid w:val="00C019A8"/>
    <w:rsid w:val="00C02833"/>
    <w:rsid w:val="00C02A84"/>
    <w:rsid w:val="00C03FAC"/>
    <w:rsid w:val="00C0526A"/>
    <w:rsid w:val="00C055DF"/>
    <w:rsid w:val="00C059B8"/>
    <w:rsid w:val="00C05C5C"/>
    <w:rsid w:val="00C072EC"/>
    <w:rsid w:val="00C07B9E"/>
    <w:rsid w:val="00C105AA"/>
    <w:rsid w:val="00C10FAC"/>
    <w:rsid w:val="00C12EF4"/>
    <w:rsid w:val="00C16198"/>
    <w:rsid w:val="00C1623A"/>
    <w:rsid w:val="00C162F8"/>
    <w:rsid w:val="00C1660C"/>
    <w:rsid w:val="00C16A0C"/>
    <w:rsid w:val="00C17AE4"/>
    <w:rsid w:val="00C20F62"/>
    <w:rsid w:val="00C2181D"/>
    <w:rsid w:val="00C21837"/>
    <w:rsid w:val="00C22B2A"/>
    <w:rsid w:val="00C22CFF"/>
    <w:rsid w:val="00C24AC8"/>
    <w:rsid w:val="00C279DE"/>
    <w:rsid w:val="00C306A6"/>
    <w:rsid w:val="00C307CB"/>
    <w:rsid w:val="00C30A4E"/>
    <w:rsid w:val="00C338EA"/>
    <w:rsid w:val="00C34252"/>
    <w:rsid w:val="00C34318"/>
    <w:rsid w:val="00C378D0"/>
    <w:rsid w:val="00C40B1B"/>
    <w:rsid w:val="00C40D2A"/>
    <w:rsid w:val="00C411E9"/>
    <w:rsid w:val="00C4286D"/>
    <w:rsid w:val="00C429A1"/>
    <w:rsid w:val="00C43238"/>
    <w:rsid w:val="00C43ADD"/>
    <w:rsid w:val="00C44683"/>
    <w:rsid w:val="00C44CA0"/>
    <w:rsid w:val="00C45069"/>
    <w:rsid w:val="00C45227"/>
    <w:rsid w:val="00C453BA"/>
    <w:rsid w:val="00C454FA"/>
    <w:rsid w:val="00C45AB6"/>
    <w:rsid w:val="00C460C9"/>
    <w:rsid w:val="00C46642"/>
    <w:rsid w:val="00C46B16"/>
    <w:rsid w:val="00C47214"/>
    <w:rsid w:val="00C51A97"/>
    <w:rsid w:val="00C51B4F"/>
    <w:rsid w:val="00C51C50"/>
    <w:rsid w:val="00C5228E"/>
    <w:rsid w:val="00C52D1C"/>
    <w:rsid w:val="00C549CD"/>
    <w:rsid w:val="00C569C2"/>
    <w:rsid w:val="00C56BBA"/>
    <w:rsid w:val="00C61BFC"/>
    <w:rsid w:val="00C61D5D"/>
    <w:rsid w:val="00C61E3E"/>
    <w:rsid w:val="00C62732"/>
    <w:rsid w:val="00C637BF"/>
    <w:rsid w:val="00C64427"/>
    <w:rsid w:val="00C646AF"/>
    <w:rsid w:val="00C64FCB"/>
    <w:rsid w:val="00C66B58"/>
    <w:rsid w:val="00C66FD2"/>
    <w:rsid w:val="00C708CB"/>
    <w:rsid w:val="00C72DF2"/>
    <w:rsid w:val="00C74282"/>
    <w:rsid w:val="00C74957"/>
    <w:rsid w:val="00C74B3B"/>
    <w:rsid w:val="00C75869"/>
    <w:rsid w:val="00C76425"/>
    <w:rsid w:val="00C77AC5"/>
    <w:rsid w:val="00C80087"/>
    <w:rsid w:val="00C810CB"/>
    <w:rsid w:val="00C81A7B"/>
    <w:rsid w:val="00C821B2"/>
    <w:rsid w:val="00C831B3"/>
    <w:rsid w:val="00C835D9"/>
    <w:rsid w:val="00C83B63"/>
    <w:rsid w:val="00C83F18"/>
    <w:rsid w:val="00C8430E"/>
    <w:rsid w:val="00C844BC"/>
    <w:rsid w:val="00C85E96"/>
    <w:rsid w:val="00C860BE"/>
    <w:rsid w:val="00C87C92"/>
    <w:rsid w:val="00C906F7"/>
    <w:rsid w:val="00C90902"/>
    <w:rsid w:val="00C936B4"/>
    <w:rsid w:val="00C93783"/>
    <w:rsid w:val="00C97CBB"/>
    <w:rsid w:val="00CA2A2E"/>
    <w:rsid w:val="00CA3A3C"/>
    <w:rsid w:val="00CA3AA6"/>
    <w:rsid w:val="00CA3CD6"/>
    <w:rsid w:val="00CA3E09"/>
    <w:rsid w:val="00CA413A"/>
    <w:rsid w:val="00CA4C96"/>
    <w:rsid w:val="00CA5A4A"/>
    <w:rsid w:val="00CA5C6B"/>
    <w:rsid w:val="00CA5FBA"/>
    <w:rsid w:val="00CA6A7D"/>
    <w:rsid w:val="00CB181C"/>
    <w:rsid w:val="00CB287E"/>
    <w:rsid w:val="00CB2DB6"/>
    <w:rsid w:val="00CB3517"/>
    <w:rsid w:val="00CB4802"/>
    <w:rsid w:val="00CB6230"/>
    <w:rsid w:val="00CC0625"/>
    <w:rsid w:val="00CC0BCF"/>
    <w:rsid w:val="00CC0D81"/>
    <w:rsid w:val="00CC0FFF"/>
    <w:rsid w:val="00CC1577"/>
    <w:rsid w:val="00CC1819"/>
    <w:rsid w:val="00CC20A7"/>
    <w:rsid w:val="00CC30E4"/>
    <w:rsid w:val="00CC3AB5"/>
    <w:rsid w:val="00CC492F"/>
    <w:rsid w:val="00CC5C81"/>
    <w:rsid w:val="00CC7431"/>
    <w:rsid w:val="00CC7698"/>
    <w:rsid w:val="00CD0644"/>
    <w:rsid w:val="00CD0EB5"/>
    <w:rsid w:val="00CD123A"/>
    <w:rsid w:val="00CD12D1"/>
    <w:rsid w:val="00CD271A"/>
    <w:rsid w:val="00CD3689"/>
    <w:rsid w:val="00CD4A1F"/>
    <w:rsid w:val="00CD5205"/>
    <w:rsid w:val="00CD6E2A"/>
    <w:rsid w:val="00CE03DB"/>
    <w:rsid w:val="00CE091C"/>
    <w:rsid w:val="00CE10E9"/>
    <w:rsid w:val="00CE1232"/>
    <w:rsid w:val="00CE16E7"/>
    <w:rsid w:val="00CE1C22"/>
    <w:rsid w:val="00CE4540"/>
    <w:rsid w:val="00CE4F3D"/>
    <w:rsid w:val="00CE56FC"/>
    <w:rsid w:val="00CE59A0"/>
    <w:rsid w:val="00CE6623"/>
    <w:rsid w:val="00CE708B"/>
    <w:rsid w:val="00CE7720"/>
    <w:rsid w:val="00CE7814"/>
    <w:rsid w:val="00CF03E0"/>
    <w:rsid w:val="00CF0442"/>
    <w:rsid w:val="00CF04BF"/>
    <w:rsid w:val="00CF21C0"/>
    <w:rsid w:val="00CF24F3"/>
    <w:rsid w:val="00CF34B9"/>
    <w:rsid w:val="00CF414C"/>
    <w:rsid w:val="00CF571E"/>
    <w:rsid w:val="00CF5D80"/>
    <w:rsid w:val="00CF63C1"/>
    <w:rsid w:val="00D0284A"/>
    <w:rsid w:val="00D05C94"/>
    <w:rsid w:val="00D06971"/>
    <w:rsid w:val="00D07730"/>
    <w:rsid w:val="00D1171C"/>
    <w:rsid w:val="00D1192A"/>
    <w:rsid w:val="00D11E13"/>
    <w:rsid w:val="00D12083"/>
    <w:rsid w:val="00D125CF"/>
    <w:rsid w:val="00D1332A"/>
    <w:rsid w:val="00D13BD9"/>
    <w:rsid w:val="00D14230"/>
    <w:rsid w:val="00D16735"/>
    <w:rsid w:val="00D17B20"/>
    <w:rsid w:val="00D20097"/>
    <w:rsid w:val="00D20753"/>
    <w:rsid w:val="00D21399"/>
    <w:rsid w:val="00D2555C"/>
    <w:rsid w:val="00D255B0"/>
    <w:rsid w:val="00D2565F"/>
    <w:rsid w:val="00D265CC"/>
    <w:rsid w:val="00D26CB3"/>
    <w:rsid w:val="00D27548"/>
    <w:rsid w:val="00D32511"/>
    <w:rsid w:val="00D32913"/>
    <w:rsid w:val="00D3531B"/>
    <w:rsid w:val="00D378B5"/>
    <w:rsid w:val="00D403C8"/>
    <w:rsid w:val="00D40E2C"/>
    <w:rsid w:val="00D43152"/>
    <w:rsid w:val="00D4455B"/>
    <w:rsid w:val="00D44587"/>
    <w:rsid w:val="00D45DCF"/>
    <w:rsid w:val="00D469D8"/>
    <w:rsid w:val="00D47803"/>
    <w:rsid w:val="00D50A1D"/>
    <w:rsid w:val="00D50A40"/>
    <w:rsid w:val="00D512D1"/>
    <w:rsid w:val="00D52077"/>
    <w:rsid w:val="00D5243E"/>
    <w:rsid w:val="00D5325B"/>
    <w:rsid w:val="00D5375D"/>
    <w:rsid w:val="00D53B38"/>
    <w:rsid w:val="00D5403B"/>
    <w:rsid w:val="00D5407F"/>
    <w:rsid w:val="00D54F8D"/>
    <w:rsid w:val="00D55775"/>
    <w:rsid w:val="00D55E26"/>
    <w:rsid w:val="00D56F6A"/>
    <w:rsid w:val="00D60F25"/>
    <w:rsid w:val="00D65940"/>
    <w:rsid w:val="00D6690D"/>
    <w:rsid w:val="00D66EDB"/>
    <w:rsid w:val="00D67593"/>
    <w:rsid w:val="00D679D7"/>
    <w:rsid w:val="00D67C2E"/>
    <w:rsid w:val="00D70A94"/>
    <w:rsid w:val="00D70FA6"/>
    <w:rsid w:val="00D71614"/>
    <w:rsid w:val="00D71F3E"/>
    <w:rsid w:val="00D74684"/>
    <w:rsid w:val="00D74B83"/>
    <w:rsid w:val="00D7549D"/>
    <w:rsid w:val="00D7754F"/>
    <w:rsid w:val="00D77B6D"/>
    <w:rsid w:val="00D80BD4"/>
    <w:rsid w:val="00D81A6A"/>
    <w:rsid w:val="00D82C67"/>
    <w:rsid w:val="00D83AA4"/>
    <w:rsid w:val="00D851BA"/>
    <w:rsid w:val="00D85AA5"/>
    <w:rsid w:val="00D85CEC"/>
    <w:rsid w:val="00D8662E"/>
    <w:rsid w:val="00D87731"/>
    <w:rsid w:val="00D877D4"/>
    <w:rsid w:val="00D90813"/>
    <w:rsid w:val="00D90A5A"/>
    <w:rsid w:val="00D92B8A"/>
    <w:rsid w:val="00D9348D"/>
    <w:rsid w:val="00D93C35"/>
    <w:rsid w:val="00D944DA"/>
    <w:rsid w:val="00D94930"/>
    <w:rsid w:val="00D94D37"/>
    <w:rsid w:val="00D97D2A"/>
    <w:rsid w:val="00DA0C3F"/>
    <w:rsid w:val="00DA1DE0"/>
    <w:rsid w:val="00DA1F9E"/>
    <w:rsid w:val="00DA2BA1"/>
    <w:rsid w:val="00DA3953"/>
    <w:rsid w:val="00DA445D"/>
    <w:rsid w:val="00DA4474"/>
    <w:rsid w:val="00DA4F71"/>
    <w:rsid w:val="00DA64A1"/>
    <w:rsid w:val="00DA6870"/>
    <w:rsid w:val="00DA6872"/>
    <w:rsid w:val="00DA6F83"/>
    <w:rsid w:val="00DA7EF0"/>
    <w:rsid w:val="00DB009E"/>
    <w:rsid w:val="00DB02B2"/>
    <w:rsid w:val="00DB0E5B"/>
    <w:rsid w:val="00DB1212"/>
    <w:rsid w:val="00DB5306"/>
    <w:rsid w:val="00DB598B"/>
    <w:rsid w:val="00DB67E5"/>
    <w:rsid w:val="00DC108A"/>
    <w:rsid w:val="00DC179E"/>
    <w:rsid w:val="00DC36F8"/>
    <w:rsid w:val="00DC38DD"/>
    <w:rsid w:val="00DC4280"/>
    <w:rsid w:val="00DC63A3"/>
    <w:rsid w:val="00DC7839"/>
    <w:rsid w:val="00DC7926"/>
    <w:rsid w:val="00DD0A49"/>
    <w:rsid w:val="00DD0AB3"/>
    <w:rsid w:val="00DD11AB"/>
    <w:rsid w:val="00DD2992"/>
    <w:rsid w:val="00DD2ECC"/>
    <w:rsid w:val="00DD34EA"/>
    <w:rsid w:val="00DD433B"/>
    <w:rsid w:val="00DD4357"/>
    <w:rsid w:val="00DD51D9"/>
    <w:rsid w:val="00DD6035"/>
    <w:rsid w:val="00DD6978"/>
    <w:rsid w:val="00DD6A8B"/>
    <w:rsid w:val="00DD6A8C"/>
    <w:rsid w:val="00DE044A"/>
    <w:rsid w:val="00DE3021"/>
    <w:rsid w:val="00DE61B8"/>
    <w:rsid w:val="00DE673A"/>
    <w:rsid w:val="00DE6CE2"/>
    <w:rsid w:val="00DE7682"/>
    <w:rsid w:val="00DE77D6"/>
    <w:rsid w:val="00DF1A2C"/>
    <w:rsid w:val="00DF308F"/>
    <w:rsid w:val="00DF367D"/>
    <w:rsid w:val="00DF48E4"/>
    <w:rsid w:val="00DF4EA9"/>
    <w:rsid w:val="00DF6CBA"/>
    <w:rsid w:val="00DF75F0"/>
    <w:rsid w:val="00DF7A4D"/>
    <w:rsid w:val="00E02AA6"/>
    <w:rsid w:val="00E0305A"/>
    <w:rsid w:val="00E040B9"/>
    <w:rsid w:val="00E04B24"/>
    <w:rsid w:val="00E04C48"/>
    <w:rsid w:val="00E064FE"/>
    <w:rsid w:val="00E06E46"/>
    <w:rsid w:val="00E10390"/>
    <w:rsid w:val="00E11836"/>
    <w:rsid w:val="00E12E1B"/>
    <w:rsid w:val="00E143BB"/>
    <w:rsid w:val="00E14A69"/>
    <w:rsid w:val="00E14F0C"/>
    <w:rsid w:val="00E16294"/>
    <w:rsid w:val="00E22C28"/>
    <w:rsid w:val="00E23F68"/>
    <w:rsid w:val="00E243A6"/>
    <w:rsid w:val="00E24C23"/>
    <w:rsid w:val="00E26915"/>
    <w:rsid w:val="00E2734F"/>
    <w:rsid w:val="00E27648"/>
    <w:rsid w:val="00E315AC"/>
    <w:rsid w:val="00E32EAB"/>
    <w:rsid w:val="00E3519C"/>
    <w:rsid w:val="00E35788"/>
    <w:rsid w:val="00E361AD"/>
    <w:rsid w:val="00E36639"/>
    <w:rsid w:val="00E36FA8"/>
    <w:rsid w:val="00E407F6"/>
    <w:rsid w:val="00E40E88"/>
    <w:rsid w:val="00E40F48"/>
    <w:rsid w:val="00E41207"/>
    <w:rsid w:val="00E45FB9"/>
    <w:rsid w:val="00E46966"/>
    <w:rsid w:val="00E46DDC"/>
    <w:rsid w:val="00E476E0"/>
    <w:rsid w:val="00E47CD8"/>
    <w:rsid w:val="00E51389"/>
    <w:rsid w:val="00E514C5"/>
    <w:rsid w:val="00E51605"/>
    <w:rsid w:val="00E51CC1"/>
    <w:rsid w:val="00E51F86"/>
    <w:rsid w:val="00E5604F"/>
    <w:rsid w:val="00E56504"/>
    <w:rsid w:val="00E565F1"/>
    <w:rsid w:val="00E571C2"/>
    <w:rsid w:val="00E6074F"/>
    <w:rsid w:val="00E6449A"/>
    <w:rsid w:val="00E6694F"/>
    <w:rsid w:val="00E70973"/>
    <w:rsid w:val="00E711A2"/>
    <w:rsid w:val="00E73FE6"/>
    <w:rsid w:val="00E75CCA"/>
    <w:rsid w:val="00E764A6"/>
    <w:rsid w:val="00E77108"/>
    <w:rsid w:val="00E7720C"/>
    <w:rsid w:val="00E77DBC"/>
    <w:rsid w:val="00E81265"/>
    <w:rsid w:val="00E81690"/>
    <w:rsid w:val="00E819AF"/>
    <w:rsid w:val="00E8244B"/>
    <w:rsid w:val="00E827A8"/>
    <w:rsid w:val="00E82CD6"/>
    <w:rsid w:val="00E83593"/>
    <w:rsid w:val="00E83FE3"/>
    <w:rsid w:val="00E84605"/>
    <w:rsid w:val="00E85E58"/>
    <w:rsid w:val="00E8665C"/>
    <w:rsid w:val="00E86CE8"/>
    <w:rsid w:val="00E9080F"/>
    <w:rsid w:val="00E90856"/>
    <w:rsid w:val="00E915E6"/>
    <w:rsid w:val="00E9260C"/>
    <w:rsid w:val="00E93E6F"/>
    <w:rsid w:val="00E96CA5"/>
    <w:rsid w:val="00E96D76"/>
    <w:rsid w:val="00E97695"/>
    <w:rsid w:val="00E97D20"/>
    <w:rsid w:val="00EA14F6"/>
    <w:rsid w:val="00EA1A82"/>
    <w:rsid w:val="00EA2512"/>
    <w:rsid w:val="00EA63D7"/>
    <w:rsid w:val="00EA76FC"/>
    <w:rsid w:val="00EA7904"/>
    <w:rsid w:val="00EB0044"/>
    <w:rsid w:val="00EB14D7"/>
    <w:rsid w:val="00EB1872"/>
    <w:rsid w:val="00EB3083"/>
    <w:rsid w:val="00EB3D08"/>
    <w:rsid w:val="00EB3D90"/>
    <w:rsid w:val="00EB43A6"/>
    <w:rsid w:val="00EB5AAB"/>
    <w:rsid w:val="00EB5BD6"/>
    <w:rsid w:val="00EB64CC"/>
    <w:rsid w:val="00EB6968"/>
    <w:rsid w:val="00EB6F63"/>
    <w:rsid w:val="00EB7011"/>
    <w:rsid w:val="00EC0AD4"/>
    <w:rsid w:val="00EC112E"/>
    <w:rsid w:val="00EC448A"/>
    <w:rsid w:val="00EC5126"/>
    <w:rsid w:val="00EC615C"/>
    <w:rsid w:val="00EC6324"/>
    <w:rsid w:val="00ED0263"/>
    <w:rsid w:val="00ED2862"/>
    <w:rsid w:val="00ED30AB"/>
    <w:rsid w:val="00ED3BBE"/>
    <w:rsid w:val="00ED4282"/>
    <w:rsid w:val="00ED4D8C"/>
    <w:rsid w:val="00ED5EF9"/>
    <w:rsid w:val="00ED677E"/>
    <w:rsid w:val="00ED73B8"/>
    <w:rsid w:val="00EE0587"/>
    <w:rsid w:val="00EE10C6"/>
    <w:rsid w:val="00EE188A"/>
    <w:rsid w:val="00EE446A"/>
    <w:rsid w:val="00EE595A"/>
    <w:rsid w:val="00EE73E1"/>
    <w:rsid w:val="00EF00C5"/>
    <w:rsid w:val="00EF25B8"/>
    <w:rsid w:val="00EF3358"/>
    <w:rsid w:val="00EF487B"/>
    <w:rsid w:val="00EF497E"/>
    <w:rsid w:val="00EF5C63"/>
    <w:rsid w:val="00F012D3"/>
    <w:rsid w:val="00F0159D"/>
    <w:rsid w:val="00F02262"/>
    <w:rsid w:val="00F02503"/>
    <w:rsid w:val="00F02ABB"/>
    <w:rsid w:val="00F02BC4"/>
    <w:rsid w:val="00F04722"/>
    <w:rsid w:val="00F0784C"/>
    <w:rsid w:val="00F1029C"/>
    <w:rsid w:val="00F11396"/>
    <w:rsid w:val="00F11A08"/>
    <w:rsid w:val="00F12383"/>
    <w:rsid w:val="00F128AF"/>
    <w:rsid w:val="00F13EC0"/>
    <w:rsid w:val="00F13F72"/>
    <w:rsid w:val="00F148F8"/>
    <w:rsid w:val="00F14D9A"/>
    <w:rsid w:val="00F15B59"/>
    <w:rsid w:val="00F15CD1"/>
    <w:rsid w:val="00F15FAD"/>
    <w:rsid w:val="00F170C7"/>
    <w:rsid w:val="00F200AE"/>
    <w:rsid w:val="00F21387"/>
    <w:rsid w:val="00F21CA2"/>
    <w:rsid w:val="00F22665"/>
    <w:rsid w:val="00F2300C"/>
    <w:rsid w:val="00F230CA"/>
    <w:rsid w:val="00F26439"/>
    <w:rsid w:val="00F318E6"/>
    <w:rsid w:val="00F32626"/>
    <w:rsid w:val="00F34110"/>
    <w:rsid w:val="00F36090"/>
    <w:rsid w:val="00F36ADF"/>
    <w:rsid w:val="00F36CAB"/>
    <w:rsid w:val="00F3759D"/>
    <w:rsid w:val="00F439F9"/>
    <w:rsid w:val="00F452F9"/>
    <w:rsid w:val="00F46B1C"/>
    <w:rsid w:val="00F4710C"/>
    <w:rsid w:val="00F47207"/>
    <w:rsid w:val="00F473D4"/>
    <w:rsid w:val="00F4744A"/>
    <w:rsid w:val="00F50411"/>
    <w:rsid w:val="00F506AF"/>
    <w:rsid w:val="00F51A37"/>
    <w:rsid w:val="00F51FEE"/>
    <w:rsid w:val="00F52E20"/>
    <w:rsid w:val="00F52F70"/>
    <w:rsid w:val="00F540BC"/>
    <w:rsid w:val="00F54D08"/>
    <w:rsid w:val="00F5617E"/>
    <w:rsid w:val="00F56AA5"/>
    <w:rsid w:val="00F60764"/>
    <w:rsid w:val="00F60E1B"/>
    <w:rsid w:val="00F62BD6"/>
    <w:rsid w:val="00F631CA"/>
    <w:rsid w:val="00F64A60"/>
    <w:rsid w:val="00F65CD0"/>
    <w:rsid w:val="00F65FB7"/>
    <w:rsid w:val="00F71BA9"/>
    <w:rsid w:val="00F73FD2"/>
    <w:rsid w:val="00F74D6E"/>
    <w:rsid w:val="00F75D9C"/>
    <w:rsid w:val="00F768AB"/>
    <w:rsid w:val="00F769DC"/>
    <w:rsid w:val="00F770E3"/>
    <w:rsid w:val="00F80EB0"/>
    <w:rsid w:val="00F83BF3"/>
    <w:rsid w:val="00F83CD1"/>
    <w:rsid w:val="00F83D32"/>
    <w:rsid w:val="00F847C4"/>
    <w:rsid w:val="00F870A8"/>
    <w:rsid w:val="00F87EBE"/>
    <w:rsid w:val="00F90729"/>
    <w:rsid w:val="00F92C01"/>
    <w:rsid w:val="00F92C15"/>
    <w:rsid w:val="00F92EC1"/>
    <w:rsid w:val="00F94FB7"/>
    <w:rsid w:val="00F95489"/>
    <w:rsid w:val="00F96200"/>
    <w:rsid w:val="00F9716F"/>
    <w:rsid w:val="00F97773"/>
    <w:rsid w:val="00FA0002"/>
    <w:rsid w:val="00FA3D96"/>
    <w:rsid w:val="00FA49B1"/>
    <w:rsid w:val="00FA59C7"/>
    <w:rsid w:val="00FA75F3"/>
    <w:rsid w:val="00FA78E1"/>
    <w:rsid w:val="00FB0303"/>
    <w:rsid w:val="00FB0320"/>
    <w:rsid w:val="00FB196D"/>
    <w:rsid w:val="00FB49E6"/>
    <w:rsid w:val="00FB672A"/>
    <w:rsid w:val="00FB6D9F"/>
    <w:rsid w:val="00FB6E23"/>
    <w:rsid w:val="00FC1900"/>
    <w:rsid w:val="00FC37A0"/>
    <w:rsid w:val="00FC60BD"/>
    <w:rsid w:val="00FC60EA"/>
    <w:rsid w:val="00FC6471"/>
    <w:rsid w:val="00FC769B"/>
    <w:rsid w:val="00FD01B6"/>
    <w:rsid w:val="00FD2BA8"/>
    <w:rsid w:val="00FD345B"/>
    <w:rsid w:val="00FD3D5D"/>
    <w:rsid w:val="00FD4281"/>
    <w:rsid w:val="00FD4789"/>
    <w:rsid w:val="00FD58E1"/>
    <w:rsid w:val="00FD6149"/>
    <w:rsid w:val="00FD6201"/>
    <w:rsid w:val="00FD6DF1"/>
    <w:rsid w:val="00FD7573"/>
    <w:rsid w:val="00FD7B18"/>
    <w:rsid w:val="00FD7DC0"/>
    <w:rsid w:val="00FE2080"/>
    <w:rsid w:val="00FE2227"/>
    <w:rsid w:val="00FE3F0E"/>
    <w:rsid w:val="00FE4F56"/>
    <w:rsid w:val="00FE60A2"/>
    <w:rsid w:val="00FE6320"/>
    <w:rsid w:val="00FE6608"/>
    <w:rsid w:val="00FE6B91"/>
    <w:rsid w:val="00FE6C53"/>
    <w:rsid w:val="00FE6FC0"/>
    <w:rsid w:val="00FE7FD7"/>
    <w:rsid w:val="00FF0075"/>
    <w:rsid w:val="00FF1611"/>
    <w:rsid w:val="00FF3129"/>
    <w:rsid w:val="00FF46B1"/>
    <w:rsid w:val="00FF5332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C93783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C93783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C93783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C93783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53410A-2A47-4E13-A5AE-5CE19FE83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6149</Words>
  <Characters>35051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41118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Сарайкина Елизавета Андреевна</dc:creator>
  <cp:lastModifiedBy>Сипайлова Ольга Николаевна</cp:lastModifiedBy>
  <cp:revision>3</cp:revision>
  <cp:lastPrinted>2021-03-05T06:36:00Z</cp:lastPrinted>
  <dcterms:created xsi:type="dcterms:W3CDTF">2021-03-05T06:37:00Z</dcterms:created>
  <dcterms:modified xsi:type="dcterms:W3CDTF">2021-03-09T12:08:00Z</dcterms:modified>
</cp:coreProperties>
</file>